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61" w:rsidRPr="009F0261" w:rsidRDefault="009F0261" w:rsidP="009F026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F0261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OGŁOSZENIE </w:t>
      </w:r>
    </w:p>
    <w:p w:rsidR="009F0261" w:rsidRPr="009F0261" w:rsidRDefault="009F0261" w:rsidP="009F026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F0261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O WOLNYM STANOWISKU PRACY </w:t>
      </w:r>
    </w:p>
    <w:p w:rsidR="009F0261" w:rsidRPr="009F0261" w:rsidRDefault="009F0261" w:rsidP="009F026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F0261">
        <w:rPr>
          <w:rFonts w:ascii="Tahoma" w:eastAsia="Times New Roman" w:hAnsi="Tahoma" w:cs="Tahoma"/>
          <w:b/>
          <w:sz w:val="20"/>
          <w:szCs w:val="20"/>
          <w:lang w:eastAsia="pl-PL"/>
        </w:rPr>
        <w:t>POZA KORPUSEM SŁUŻBY CYWILNEJ W KOMENDZIE GŁÓWNEJ POLICJI*</w:t>
      </w:r>
    </w:p>
    <w:p w:rsidR="009F0261" w:rsidRPr="009F0261" w:rsidRDefault="009F0261" w:rsidP="009F0261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Komendant Główny Policji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 xml:space="preserve">poszukuje osób na stanowisko: </w:t>
      </w:r>
      <w:r w:rsidR="006510E3">
        <w:rPr>
          <w:rFonts w:ascii="Tahoma" w:eastAsia="Times New Roman" w:hAnsi="Tahoma" w:cs="Tahoma"/>
          <w:b/>
          <w:sz w:val="16"/>
          <w:szCs w:val="16"/>
          <w:lang w:eastAsia="pl-PL"/>
        </w:rPr>
        <w:t>starszego technika/starszej techniczki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w Wydziale Wsparcia Administracyjnego Biura Finansów KGP Komendy Głównej Policji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Wymiar czasu pracy:</w:t>
      </w: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 xml:space="preserve">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pełny 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Liczba stanowisk pracy: 1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Miejsce wykonywania pracy: 02-672 Warszawa ulica Domaniewska 36/38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</w:p>
    <w:p w:rsidR="006510E3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ZAKRES ZADAŃ/OBOWIĄZKÓW WYKONYWANYCH NA STANOWISKU PRACY:**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prowadzenie dzienników kancelaryjnych biura obejmujących dokumenty jawne;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wprowadzanie przesyłek poleconych do systemu pocztowego publicznego operatora pocztowego Elektroniczny Nadawca, monitorowanie doręczenia korespondencji, drukowanie przekazywanie EPO;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zapewnienie obsługi sekretarskiej kierownictwa biura;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prowadzenie ewidencji przepisów, a także ich podział, zgodnie z dekretacją kierownictwa biura oraz zapoznanie funkcjonariuszy i pracowników biura z korespondencją ich dotyczącą;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prowadzenie ewidencji i przechowywanie decyzji, upoważnień itp. wydanych przez dyrektora biura;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przygotowanie korespondencji do wysyłki oraz jej odbiór z Poczty Specjalnej i od innych nadawców;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przekazywanie korespondencji kierownictwu biura, a następnie naczelnikom wydziałów, kierownikom sekcji, koordynatorom zespołów zgodnie z dekretacją;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archiwizowanie dokumentacji wydziału, w tym sporządzenie spisów akt przekazanych i protokołów oceny dokumentacji niearchiwalnej kat. „B” oznaczonej symbole „BC”, przeznaczonej do zniszczenia;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 xml:space="preserve">przekazywanie dokumentacji do Głównego Archiwum Policji KGP oraz sporządzanie protokołów brakowania dokumentacji niearchiwalnej; </w:t>
      </w:r>
    </w:p>
    <w:p w:rsidR="006510E3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obsługa skrzynki podawczej biura na platformie e-Doręczenia, e-</w:t>
      </w:r>
      <w:proofErr w:type="spellStart"/>
      <w:r w:rsidRPr="006510E3">
        <w:rPr>
          <w:rFonts w:ascii="Arial" w:hAnsi="Arial" w:cs="Arial"/>
          <w:sz w:val="16"/>
          <w:szCs w:val="16"/>
        </w:rPr>
        <w:t>Puap</w:t>
      </w:r>
      <w:proofErr w:type="spellEnd"/>
      <w:r w:rsidRPr="006510E3">
        <w:rPr>
          <w:rFonts w:ascii="Arial" w:hAnsi="Arial" w:cs="Arial"/>
          <w:sz w:val="16"/>
          <w:szCs w:val="16"/>
        </w:rPr>
        <w:t>, e-Nadawca;</w:t>
      </w:r>
    </w:p>
    <w:p w:rsidR="009F0261" w:rsidRPr="006510E3" w:rsidRDefault="006510E3" w:rsidP="006510E3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6510E3">
        <w:rPr>
          <w:rFonts w:ascii="Arial" w:hAnsi="Arial" w:cs="Arial"/>
          <w:sz w:val="16"/>
          <w:szCs w:val="16"/>
        </w:rPr>
        <w:t>udzielanie informacji i wyjaśnień na pisma omyłkowo skierowane do biura.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WYMAGANIA NIEZBĘDNE:**</w:t>
      </w:r>
    </w:p>
    <w:p w:rsidR="009F0261" w:rsidRPr="009F0261" w:rsidRDefault="009F0261" w:rsidP="009F0261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Wykształcenie: </w:t>
      </w:r>
      <w:r w:rsidR="004222EC">
        <w:rPr>
          <w:rFonts w:ascii="Arial" w:hAnsi="Arial" w:cs="Arial"/>
          <w:sz w:val="16"/>
          <w:szCs w:val="16"/>
        </w:rPr>
        <w:t>średnie,</w:t>
      </w:r>
      <w:r w:rsidR="004222EC" w:rsidRPr="009F0261">
        <w:rPr>
          <w:rFonts w:ascii="Arial" w:hAnsi="Arial" w:cs="Arial"/>
          <w:sz w:val="16"/>
          <w:szCs w:val="16"/>
        </w:rPr>
        <w:t xml:space="preserve"> </w:t>
      </w:r>
      <w:r w:rsidR="004222EC">
        <w:rPr>
          <w:rFonts w:ascii="Arial" w:hAnsi="Arial" w:cs="Arial"/>
          <w:sz w:val="16"/>
          <w:szCs w:val="16"/>
        </w:rPr>
        <w:t>średnie branżowe</w:t>
      </w:r>
    </w:p>
    <w:p w:rsidR="009F0261" w:rsidRPr="009F0261" w:rsidRDefault="004222EC" w:rsidP="009F0261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Staż pracy: 2</w:t>
      </w:r>
      <w:r w:rsidR="009F0261"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lata</w:t>
      </w:r>
    </w:p>
    <w:p w:rsidR="009F0261" w:rsidRPr="004222EC" w:rsidRDefault="009F0261" w:rsidP="004222E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Szczególne uprawnienia:</w:t>
      </w:r>
      <w:r w:rsidR="004222EC">
        <w:rPr>
          <w:rFonts w:ascii="Tahoma" w:eastAsia="Times New Roman" w:hAnsi="Tahoma" w:cs="Tahoma"/>
          <w:sz w:val="16"/>
          <w:szCs w:val="16"/>
          <w:lang w:eastAsia="pl-PL"/>
        </w:rPr>
        <w:t xml:space="preserve"> d</w:t>
      </w:r>
      <w:r w:rsidR="004222EC" w:rsidRPr="004222EC">
        <w:rPr>
          <w:rFonts w:ascii="Tahoma" w:eastAsia="Times New Roman" w:hAnsi="Tahoma" w:cs="Tahoma"/>
          <w:sz w:val="16"/>
          <w:szCs w:val="16"/>
          <w:lang w:eastAsia="pl-PL"/>
        </w:rPr>
        <w:t xml:space="preserve">ostęp do informacji </w:t>
      </w:r>
      <w:r w:rsidR="004222EC">
        <w:rPr>
          <w:rFonts w:ascii="Tahoma" w:eastAsia="Times New Roman" w:hAnsi="Tahoma" w:cs="Tahoma"/>
          <w:sz w:val="16"/>
          <w:szCs w:val="16"/>
          <w:lang w:eastAsia="pl-PL"/>
        </w:rPr>
        <w:t>niejawnych oznaczonych „POUFNE”,</w:t>
      </w:r>
      <w:r w:rsidR="004222EC" w:rsidRPr="004222EC">
        <w:rPr>
          <w:rFonts w:ascii="Tahoma" w:eastAsia="Times New Roman" w:hAnsi="Tahoma" w:cs="Tahoma"/>
          <w:sz w:val="16"/>
          <w:szCs w:val="16"/>
          <w:lang w:eastAsia="pl-PL"/>
        </w:rPr>
        <w:t xml:space="preserve"> do przetwarzania danych osobowych </w:t>
      </w:r>
      <w:r w:rsidR="004222EC">
        <w:rPr>
          <w:rFonts w:ascii="Tahoma" w:eastAsia="Times New Roman" w:hAnsi="Tahoma" w:cs="Tahoma"/>
          <w:sz w:val="16"/>
          <w:szCs w:val="16"/>
          <w:lang w:eastAsia="pl-PL"/>
        </w:rPr>
        <w:t xml:space="preserve">pracowników i policjantów biura, </w:t>
      </w:r>
      <w:r w:rsidR="004222EC" w:rsidRPr="004222EC">
        <w:rPr>
          <w:rFonts w:ascii="Tahoma" w:eastAsia="Times New Roman" w:hAnsi="Tahoma" w:cs="Tahoma"/>
          <w:sz w:val="16"/>
          <w:szCs w:val="16"/>
          <w:lang w:eastAsia="pl-PL"/>
        </w:rPr>
        <w:t>dostęp do e-Doręczenia, e-</w:t>
      </w:r>
      <w:proofErr w:type="spellStart"/>
      <w:r w:rsidR="004222EC" w:rsidRPr="004222EC">
        <w:rPr>
          <w:rFonts w:ascii="Tahoma" w:eastAsia="Times New Roman" w:hAnsi="Tahoma" w:cs="Tahoma"/>
          <w:sz w:val="16"/>
          <w:szCs w:val="16"/>
          <w:lang w:eastAsia="pl-PL"/>
        </w:rPr>
        <w:t>Puap</w:t>
      </w:r>
      <w:proofErr w:type="spellEnd"/>
      <w:r w:rsidR="004222EC" w:rsidRPr="004222EC">
        <w:rPr>
          <w:rFonts w:ascii="Tahoma" w:eastAsia="Times New Roman" w:hAnsi="Tahoma" w:cs="Tahoma"/>
          <w:sz w:val="16"/>
          <w:szCs w:val="16"/>
          <w:lang w:eastAsia="pl-PL"/>
        </w:rPr>
        <w:t>, e-Nadawca.</w:t>
      </w:r>
    </w:p>
    <w:p w:rsidR="009F0261" w:rsidRPr="009F0261" w:rsidRDefault="009F0261" w:rsidP="009F0261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ahoma" w:eastAsia="Times New Roman" w:hAnsi="Tahoma" w:cs="Tahoma"/>
          <w:color w:val="FF0000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Dostęp do informacji niejawnych oznaczonych klauzulą „poufne” lub oświadczenie o wyrażeniu zgody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br/>
        <w:t>na przeprowadzenie postępowania sprawdzającego.</w:t>
      </w:r>
    </w:p>
    <w:p w:rsidR="009F0261" w:rsidRPr="004222EC" w:rsidRDefault="009F0261" w:rsidP="004222EC">
      <w:pPr>
        <w:pStyle w:val="Akapitzlist"/>
        <w:numPr>
          <w:ilvl w:val="0"/>
          <w:numId w:val="22"/>
        </w:numPr>
        <w:tabs>
          <w:tab w:val="left" w:pos="426"/>
        </w:tabs>
        <w:suppressAutoHyphens/>
        <w:snapToGri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Umiejętności: </w:t>
      </w:r>
      <w:r w:rsidR="004222EC" w:rsidRPr="004222EC">
        <w:rPr>
          <w:rFonts w:ascii="Arial" w:eastAsia="Times New Roman" w:hAnsi="Arial" w:cs="Times New Roman"/>
          <w:sz w:val="16"/>
          <w:lang w:eastAsia="pl-PL"/>
        </w:rPr>
        <w:t xml:space="preserve">obsługi komputera, w tym pakietu MS Office, obsługi programu e-Nadawca, obsługi programu e-PUAP, </w:t>
      </w:r>
      <w:r w:rsidR="004222EC" w:rsidRPr="004222EC">
        <w:rPr>
          <w:rFonts w:ascii="Arial" w:eastAsia="Times New Roman" w:hAnsi="Arial" w:cs="Times New Roman"/>
          <w:sz w:val="16"/>
          <w:lang w:eastAsia="pl-PL"/>
        </w:rPr>
        <w:br/>
      </w:r>
      <w:r w:rsidR="004222EC">
        <w:rPr>
          <w:rFonts w:ascii="Arial" w:eastAsia="Times New Roman" w:hAnsi="Arial" w:cs="Times New Roman"/>
          <w:sz w:val="16"/>
          <w:lang w:eastAsia="pl-PL"/>
        </w:rPr>
        <w:t xml:space="preserve"> </w:t>
      </w:r>
      <w:r w:rsidR="004222EC" w:rsidRPr="004222EC">
        <w:rPr>
          <w:rFonts w:ascii="Arial" w:eastAsia="Times New Roman" w:hAnsi="Arial" w:cs="Times New Roman"/>
          <w:sz w:val="16"/>
          <w:lang w:eastAsia="pl-PL"/>
        </w:rPr>
        <w:t xml:space="preserve">e-Doręczenia, pracy w zespole, organizowania pracy własnej, znajomość przepisów dotyczących instrukcji kancelaryjnej </w:t>
      </w:r>
      <w:r w:rsidR="004222EC" w:rsidRPr="004222EC">
        <w:rPr>
          <w:rFonts w:ascii="Arial" w:eastAsia="Times New Roman" w:hAnsi="Arial" w:cs="Times New Roman"/>
          <w:sz w:val="16"/>
          <w:lang w:eastAsia="pl-PL"/>
        </w:rPr>
        <w:br/>
      </w:r>
      <w:r w:rsidR="004222EC">
        <w:rPr>
          <w:rFonts w:ascii="Arial" w:eastAsia="Times New Roman" w:hAnsi="Arial" w:cs="Times New Roman"/>
          <w:sz w:val="16"/>
          <w:lang w:eastAsia="pl-PL"/>
        </w:rPr>
        <w:t xml:space="preserve"> </w:t>
      </w:r>
      <w:r w:rsidR="004222EC" w:rsidRPr="004222EC">
        <w:rPr>
          <w:rFonts w:ascii="Arial" w:eastAsia="Times New Roman" w:hAnsi="Arial" w:cs="Times New Roman"/>
          <w:sz w:val="16"/>
          <w:lang w:eastAsia="pl-PL"/>
        </w:rPr>
        <w:t>i archiwizacji</w:t>
      </w:r>
      <w:r w:rsidR="004222EC">
        <w:rPr>
          <w:rFonts w:ascii="Arial" w:eastAsia="Times New Roman" w:hAnsi="Arial" w:cs="Times New Roman"/>
          <w:sz w:val="16"/>
          <w:lang w:eastAsia="pl-PL"/>
        </w:rPr>
        <w:t>.</w:t>
      </w:r>
    </w:p>
    <w:p w:rsidR="009F0261" w:rsidRPr="009F0261" w:rsidRDefault="009F0261" w:rsidP="009F02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W Komendzie Głównej Policji nie może być zatrudniona osoba, która w okresie od dnia 22 lipca 1944 r. do dnia </w:t>
      </w: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br/>
        <w:t>31 lipca 1990 r. pracowała lub pełniła służbę w organach bezpieczeństwa państwa lub była współpracownikiem tych organów w rozumieniu przepisów ustawy z dnia 18 października 2006 r. o ujawnianiu informacji o dokumentach organów bezpieczeństwa państwa z lat 1944–1990 oraz treści tych dokumentów - nie dotyczy kandydatek/kandydatów urodzonych 1 sierpnia 1972 r. lub później. Osoba wybrana do zatrudnienia będzie musiała złożyć oświadczenie lustracyjne, jeśli urodziła się przed 1 sierpnia 1972 r.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Default="009F0261" w:rsidP="009F0261">
      <w:pPr>
        <w:tabs>
          <w:tab w:val="left" w:pos="360"/>
        </w:tabs>
        <w:suppressAutoHyphens/>
        <w:snapToGrid w:val="0"/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 xml:space="preserve">WYMAGANIA POŻĄDANE/DODATKOWE:** </w:t>
      </w:r>
    </w:p>
    <w:p w:rsidR="009F0261" w:rsidRPr="009F0261" w:rsidRDefault="009F0261" w:rsidP="009F0261">
      <w:pPr>
        <w:pStyle w:val="Akapitzlist"/>
        <w:numPr>
          <w:ilvl w:val="0"/>
          <w:numId w:val="22"/>
        </w:numPr>
        <w:tabs>
          <w:tab w:val="left" w:pos="360"/>
        </w:tabs>
        <w:suppressAutoHyphens/>
        <w:snapToGrid w:val="0"/>
        <w:spacing w:after="0" w:line="240" w:lineRule="auto"/>
        <w:ind w:hanging="720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Wykształcenie: </w:t>
      </w:r>
      <w:r w:rsidR="004222EC">
        <w:rPr>
          <w:rFonts w:ascii="Tahoma" w:eastAsia="Times New Roman" w:hAnsi="Tahoma" w:cs="Tahoma"/>
          <w:sz w:val="16"/>
          <w:szCs w:val="16"/>
          <w:lang w:eastAsia="pl-PL"/>
        </w:rPr>
        <w:t>wyższe w zakresie administracji</w:t>
      </w:r>
    </w:p>
    <w:p w:rsidR="009F0261" w:rsidRPr="009F0261" w:rsidRDefault="006510E3" w:rsidP="009F0261">
      <w:pPr>
        <w:pStyle w:val="Akapitzlist"/>
        <w:numPr>
          <w:ilvl w:val="0"/>
          <w:numId w:val="22"/>
        </w:numPr>
        <w:tabs>
          <w:tab w:val="left" w:pos="360"/>
        </w:tabs>
        <w:suppressAutoHyphens/>
        <w:snapToGrid w:val="0"/>
        <w:spacing w:after="0" w:line="240" w:lineRule="auto"/>
        <w:ind w:hanging="720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 xml:space="preserve">Staż pracy: </w:t>
      </w:r>
    </w:p>
    <w:p w:rsidR="009F0261" w:rsidRPr="004222EC" w:rsidRDefault="009F0261" w:rsidP="009F0261">
      <w:pPr>
        <w:pStyle w:val="Akapitzlist"/>
        <w:numPr>
          <w:ilvl w:val="0"/>
          <w:numId w:val="22"/>
        </w:numPr>
        <w:tabs>
          <w:tab w:val="left" w:pos="360"/>
        </w:tabs>
        <w:suppressAutoHyphens/>
        <w:snapToGrid w:val="0"/>
        <w:spacing w:after="0" w:line="240" w:lineRule="auto"/>
        <w:ind w:hanging="720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Doświadczenie zawodowe:</w:t>
      </w:r>
      <w:r w:rsidR="004222EC">
        <w:rPr>
          <w:rFonts w:ascii="Tahoma" w:eastAsia="Times New Roman" w:hAnsi="Tahoma" w:cs="Tahoma"/>
          <w:sz w:val="16"/>
          <w:szCs w:val="16"/>
          <w:lang w:eastAsia="pl-PL"/>
        </w:rPr>
        <w:t xml:space="preserve"> 3 lata w obsłudze kancelaryjno - biurowej</w:t>
      </w:r>
    </w:p>
    <w:p w:rsidR="004222EC" w:rsidRPr="004222EC" w:rsidRDefault="004222EC" w:rsidP="00121303">
      <w:pPr>
        <w:pStyle w:val="Akapitzlist"/>
        <w:numPr>
          <w:ilvl w:val="0"/>
          <w:numId w:val="22"/>
        </w:numPr>
        <w:tabs>
          <w:tab w:val="left" w:pos="426"/>
        </w:tabs>
        <w:suppressAutoHyphens/>
        <w:snapToGri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4222EC">
        <w:rPr>
          <w:rFonts w:ascii="Tahoma" w:eastAsia="Times New Roman" w:hAnsi="Tahoma" w:cs="Tahoma"/>
          <w:sz w:val="16"/>
          <w:szCs w:val="16"/>
          <w:lang w:eastAsia="pl-PL"/>
        </w:rPr>
        <w:t xml:space="preserve"> </w:t>
      </w:r>
      <w:r w:rsidR="009F0261" w:rsidRPr="004222EC">
        <w:rPr>
          <w:rFonts w:ascii="Tahoma" w:eastAsia="Times New Roman" w:hAnsi="Tahoma" w:cs="Tahoma"/>
          <w:sz w:val="16"/>
          <w:szCs w:val="16"/>
          <w:lang w:eastAsia="pl-PL"/>
        </w:rPr>
        <w:t xml:space="preserve">Umiejętności: </w:t>
      </w:r>
    </w:p>
    <w:p w:rsidR="004222EC" w:rsidRPr="004222EC" w:rsidRDefault="004222EC" w:rsidP="004222EC">
      <w:pPr>
        <w:pStyle w:val="Akapitzlist"/>
        <w:tabs>
          <w:tab w:val="left" w:pos="426"/>
        </w:tabs>
        <w:suppressAutoHyphens/>
        <w:snapToGrid w:val="0"/>
        <w:spacing w:after="0" w:line="240" w:lineRule="auto"/>
        <w:ind w:left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Pr="004222EC" w:rsidRDefault="009F0261" w:rsidP="00121303">
      <w:pPr>
        <w:pStyle w:val="Akapitzlist"/>
        <w:numPr>
          <w:ilvl w:val="0"/>
          <w:numId w:val="22"/>
        </w:numPr>
        <w:tabs>
          <w:tab w:val="left" w:pos="426"/>
        </w:tabs>
        <w:suppressAutoHyphens/>
        <w:snapToGri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4222EC">
        <w:rPr>
          <w:rFonts w:ascii="Tahoma" w:eastAsia="Times New Roman" w:hAnsi="Tahoma" w:cs="Tahoma"/>
          <w:b/>
          <w:sz w:val="16"/>
          <w:szCs w:val="16"/>
          <w:lang w:eastAsia="pl-PL"/>
        </w:rPr>
        <w:t>DOKUMENTY I OŚWIADCZENIA WYMAGANE:</w:t>
      </w:r>
    </w:p>
    <w:p w:rsidR="009F0261" w:rsidRPr="009F0261" w:rsidRDefault="009F0261" w:rsidP="009F026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Życiorys/CV i list motywacyjny w języku polskim.</w:t>
      </w:r>
    </w:p>
    <w:p w:rsidR="009F0261" w:rsidRDefault="009F0261" w:rsidP="009F026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Kopie dokumentów potwierdzających spełnienie wymagania niezbędnego w zakresie wykształcenia.</w:t>
      </w:r>
    </w:p>
    <w:p w:rsidR="009F0261" w:rsidRPr="009F0261" w:rsidRDefault="009F0261" w:rsidP="009F026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Kopie dokumentów potwierdzających spełnienie wymagania niezbędnego w zakresie</w:t>
      </w:r>
      <w:r w:rsidRPr="009F0261">
        <w:rPr>
          <w:rFonts w:ascii="Tahoma" w:eastAsia="Times New Roman" w:hAnsi="Tahoma" w:cs="Tahoma"/>
          <w:color w:val="FF0000"/>
          <w:sz w:val="16"/>
          <w:szCs w:val="16"/>
          <w:lang w:eastAsia="pl-PL"/>
        </w:rPr>
        <w:t xml:space="preserve">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stażu pracy </w:t>
      </w:r>
    </w:p>
    <w:p w:rsidR="009F0261" w:rsidRPr="009F0261" w:rsidRDefault="009F0261" w:rsidP="009F026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Kopia poświadczenia bezpieczeństwa uprawniającego do dostępu do informacji niejawnych oznaczonych klauzulą „poufne” lub oświadczenie o wyrażeniu zgody na przeprowadzenie postępowania sprawdzającego zgodnie z ustawą z dnia 5 sierpnia 2010 r. </w:t>
      </w:r>
      <w:r w:rsidRPr="009F0261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>o ochronie informacji niejawnych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. </w:t>
      </w:r>
    </w:p>
    <w:p w:rsidR="009F0261" w:rsidRPr="009F0261" w:rsidRDefault="009F0261" w:rsidP="009F026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hAnsi="Tahoma" w:cs="Tahoma"/>
          <w:iCs/>
          <w:sz w:val="16"/>
          <w:szCs w:val="16"/>
        </w:rPr>
        <w:t xml:space="preserve">Oświadczenie, że w okresie od dnia 22 lipca 1944 r. do dnia 31 lipca 1990 r. kandydatka/kandydat nie pracowała/ł, </w:t>
      </w:r>
      <w:r w:rsidRPr="009F0261">
        <w:rPr>
          <w:rFonts w:ascii="Tahoma" w:hAnsi="Tahoma" w:cs="Tahoma"/>
          <w:iCs/>
          <w:sz w:val="16"/>
          <w:szCs w:val="16"/>
        </w:rPr>
        <w:br/>
        <w:t xml:space="preserve">nie pełniła/ł służby w organach bezpieczeństwa państwa i nie była/był współpracownikiem tych organów w rozumieniu przepisów ustawy z dnia 18 października 2006 r. </w:t>
      </w:r>
      <w:r w:rsidRPr="009F0261">
        <w:rPr>
          <w:rFonts w:ascii="Tahoma" w:hAnsi="Tahoma" w:cs="Tahoma"/>
          <w:i/>
          <w:sz w:val="16"/>
          <w:szCs w:val="16"/>
        </w:rPr>
        <w:t xml:space="preserve">o ujawnianiu informacji o dokumentach organów bezpieczeństwa państwa </w:t>
      </w:r>
      <w:r w:rsidRPr="009F0261">
        <w:rPr>
          <w:rFonts w:ascii="Tahoma" w:hAnsi="Tahoma" w:cs="Tahoma"/>
          <w:i/>
          <w:sz w:val="16"/>
          <w:szCs w:val="16"/>
        </w:rPr>
        <w:br/>
        <w:t>z lat 1944 - 1990 oraz treści tych dokumentów</w:t>
      </w:r>
      <w:r w:rsidRPr="009F0261">
        <w:rPr>
          <w:rFonts w:ascii="Tahoma" w:hAnsi="Tahoma" w:cs="Tahoma"/>
          <w:iCs/>
          <w:sz w:val="16"/>
          <w:szCs w:val="16"/>
        </w:rPr>
        <w:t xml:space="preserve">. Nie dotyczy kandydatek/kandydatów urodzonych 1 sierpnia 1972 r. </w:t>
      </w:r>
      <w:r w:rsidRPr="009F0261">
        <w:rPr>
          <w:rFonts w:ascii="Tahoma" w:hAnsi="Tahoma" w:cs="Tahoma"/>
          <w:iCs/>
          <w:sz w:val="16"/>
          <w:szCs w:val="16"/>
        </w:rPr>
        <w:br/>
        <w:t>lub później.</w:t>
      </w:r>
    </w:p>
    <w:p w:rsidR="009F0261" w:rsidRPr="009F0261" w:rsidRDefault="009F0261" w:rsidP="009F026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hAnsi="Tahoma" w:cs="Tahoma"/>
          <w:iCs/>
          <w:sz w:val="16"/>
          <w:szCs w:val="16"/>
        </w:rPr>
        <w:t>Oświadczenie o wyrażeniu zgody na przetwarzanie danych osobowych do celów rekrutacji.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DOKUMENTY I OŚWIADCZENIA POŻĄDANE/DODATKOWE:</w:t>
      </w:r>
    </w:p>
    <w:p w:rsidR="009F0261" w:rsidRPr="009F0261" w:rsidRDefault="009F0261" w:rsidP="009F02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Kopia dokumentu potwierdzającego niepełnosprawność – w przypadku osób zamierzających skorzystać z przysługującego im pierwszeństwa w zatrudnieniu, jeśli znajdą się w gronie najlepszych kandydatek/kandydatów.</w:t>
      </w:r>
    </w:p>
    <w:p w:rsidR="009F0261" w:rsidRPr="009F0261" w:rsidRDefault="009F0261" w:rsidP="009F02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bookmarkStart w:id="0" w:name="_Hlk222142511"/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Kopie dokumentów potwierdzających spełnienie wymagania pożądanego/dodatkowego w zakresie </w:t>
      </w:r>
      <w:bookmarkEnd w:id="0"/>
      <w:r w:rsidRPr="009F0261">
        <w:rPr>
          <w:rFonts w:ascii="Tahoma" w:eastAsia="Times New Roman" w:hAnsi="Tahoma" w:cs="Tahoma"/>
          <w:sz w:val="16"/>
          <w:szCs w:val="16"/>
          <w:lang w:eastAsia="pl-PL"/>
        </w:rPr>
        <w:t>wykształcenia</w:t>
      </w:r>
      <w:r>
        <w:rPr>
          <w:rFonts w:ascii="Tahoma" w:eastAsia="Times New Roman" w:hAnsi="Tahoma" w:cs="Tahoma"/>
          <w:sz w:val="16"/>
          <w:szCs w:val="16"/>
          <w:lang w:eastAsia="pl-PL"/>
        </w:rPr>
        <w:t>.</w:t>
      </w:r>
    </w:p>
    <w:p w:rsidR="009F0261" w:rsidRPr="009F0261" w:rsidRDefault="009F0261" w:rsidP="009F02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Kopie dokumentów potwierdzających spełnienie wymagania pożądanego/dodatkowego w zakresie stażu pracy</w:t>
      </w:r>
      <w:r>
        <w:rPr>
          <w:rFonts w:ascii="Tahoma" w:eastAsia="Times New Roman" w:hAnsi="Tahoma" w:cs="Tahoma"/>
          <w:sz w:val="16"/>
          <w:szCs w:val="16"/>
          <w:lang w:eastAsia="pl-PL"/>
        </w:rPr>
        <w:t>.</w:t>
      </w:r>
    </w:p>
    <w:p w:rsidR="009F0261" w:rsidRPr="009F0261" w:rsidRDefault="009F0261" w:rsidP="009F026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Kopie dokumentów potwierdzających spełnienie wymagania pożądanego/dodatkowego w zakresie doświadczenia zawodowego</w:t>
      </w:r>
      <w:r w:rsidRPr="009F0261">
        <w:rPr>
          <w:rFonts w:ascii="Arial" w:hAnsi="Arial" w:cs="Arial"/>
          <w:sz w:val="16"/>
          <w:szCs w:val="16"/>
        </w:rPr>
        <w:t xml:space="preserve"> w prowadzeniu postępowań administracyjnych</w:t>
      </w:r>
      <w:r>
        <w:rPr>
          <w:rFonts w:ascii="Arial" w:hAnsi="Arial" w:cs="Arial"/>
          <w:sz w:val="16"/>
          <w:szCs w:val="16"/>
        </w:rPr>
        <w:t>.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WARUNKI PRACY:**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lastRenderedPageBreak/>
        <w:t>Warunki dotyczące charakteru pracy na stanowisku i sposobu wykonywania zadań:</w:t>
      </w:r>
    </w:p>
    <w:p w:rsidR="009F0261" w:rsidRPr="009F0261" w:rsidRDefault="009F0261" w:rsidP="009F026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Arial" w:hAnsi="Arial" w:cs="Arial"/>
          <w:sz w:val="16"/>
          <w:szCs w:val="16"/>
        </w:rPr>
        <w:t>praca w warunkach biurowych</w:t>
      </w:r>
    </w:p>
    <w:p w:rsidR="009F0261" w:rsidRPr="009F0261" w:rsidRDefault="009F0261" w:rsidP="009F0261">
      <w:pPr>
        <w:suppressAutoHyphens/>
        <w:spacing w:after="0" w:line="276" w:lineRule="auto"/>
        <w:ind w:left="360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Miejsce i otoczenie organizacy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>jno-techniczne stanowiska pracy:</w:t>
      </w:r>
    </w:p>
    <w:p w:rsidR="009F0261" w:rsidRPr="009F0261" w:rsidRDefault="009F0261" w:rsidP="009F0261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 xml:space="preserve">Naturalne i sztuczne oświetlenie.  </w:t>
      </w:r>
    </w:p>
    <w:p w:rsidR="009F0261" w:rsidRPr="009F0261" w:rsidRDefault="009F0261" w:rsidP="009F0261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Wymuszona pozycja ciała.</w:t>
      </w:r>
    </w:p>
    <w:p w:rsidR="009F0261" w:rsidRPr="004222EC" w:rsidRDefault="009F0261" w:rsidP="009F0261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 xml:space="preserve">Obsługa komputera powyżej 4 godzin dziennie. </w:t>
      </w:r>
    </w:p>
    <w:p w:rsidR="004222EC" w:rsidRPr="009F0261" w:rsidRDefault="004222EC" w:rsidP="009F0261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>
        <w:rPr>
          <w:rFonts w:ascii="Tahoma" w:eastAsia="Times New Roman" w:hAnsi="Tahoma" w:cs="Tahoma"/>
          <w:bCs/>
          <w:sz w:val="16"/>
          <w:szCs w:val="16"/>
          <w:lang w:eastAsia="pl-PL"/>
        </w:rPr>
        <w:t>Zagrożenie korupcją.</w:t>
      </w:r>
    </w:p>
    <w:p w:rsidR="009F0261" w:rsidRPr="009F0261" w:rsidRDefault="009F0261" w:rsidP="009F0261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 xml:space="preserve">Informacja dla osób z niepełnosprawnościami – brak na zewnątrz i wewnątrz podjazdu dla osób z niepełnosprawnością. </w:t>
      </w: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br/>
        <w:t xml:space="preserve">W budynku znajduję się winda. Miejsce pracy usytuowane na 4 piętrze. </w:t>
      </w:r>
      <w:r w:rsidRPr="009F0261">
        <w:rPr>
          <w:rFonts w:ascii="Tahoma" w:eastAsia="Times New Roman" w:hAnsi="Tahoma" w:cs="Tahoma"/>
          <w:bCs/>
          <w:i/>
          <w:iCs/>
          <w:sz w:val="12"/>
          <w:szCs w:val="12"/>
          <w:lang w:eastAsia="pl-PL"/>
        </w:rPr>
        <w:t xml:space="preserve">opisać wejście do budynku (winda, podjazdy), miejsce pracy, utrudnienia (piętro, schody) 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UDOGODNIENIA:</w:t>
      </w:r>
    </w:p>
    <w:p w:rsid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Czas i organizacja pracy:</w:t>
      </w:r>
    </w:p>
    <w:p w:rsidR="009F0261" w:rsidRPr="009F0261" w:rsidRDefault="009F0261" w:rsidP="009F026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Ruchomy czas rozpoczęcia pracy między godz. 7:00 a 9:00.</w:t>
      </w:r>
    </w:p>
    <w:p w:rsidR="009F0261" w:rsidRPr="009F0261" w:rsidRDefault="009F0261" w:rsidP="009F026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Stołówka pracownicza (obiekty KGP przy ul. Puławskiej i ul. Domaniewskiej).</w:t>
      </w:r>
    </w:p>
    <w:p w:rsidR="009F0261" w:rsidRPr="009F0261" w:rsidRDefault="009F0261" w:rsidP="009F0261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Dojazd do pracy:</w:t>
      </w:r>
    </w:p>
    <w:p w:rsidR="009F0261" w:rsidRDefault="009F0261" w:rsidP="009F026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Dobra lokalizacja.</w:t>
      </w:r>
    </w:p>
    <w:p w:rsidR="009F0261" w:rsidRDefault="009F0261" w:rsidP="009F026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Pomieszczenie lub stojaki na rowery na terenie urzędu.</w:t>
      </w:r>
    </w:p>
    <w:p w:rsidR="009F0261" w:rsidRPr="009F0261" w:rsidRDefault="009F0261" w:rsidP="009F026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sz w:val="16"/>
          <w:szCs w:val="16"/>
          <w:lang w:eastAsia="pl-PL"/>
        </w:rPr>
        <w:t>BENEFITY: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Wsparcie na etapie wdrażania do pracy.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Stabilna i ciekawa praca.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współpracy z ekspertami.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rozwoju kompetencji i kwalifikacji poprzez ciekawe zadania i projekty.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Regularnie wypłacane wynagrodzenie.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skrócenia dnia pracy dla zapewnienia opieki nad dzieckiem lub osobą zależną.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dostosowania planów urlopów dla osób posiadających dzieci w wieku szkolnym i przedszkolnym do terminów wakacji, ferii i przerw świątecznych.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Dofinansowanie do wypoczynku osób zatrudnionych.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Dofinansowanie do wypoczynku dzieci osób zatrudnionych.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Zniżki na wypoczynek w ośrodkach wypoczynkowych.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wykupienia pakietu opieki medycznej dla osób zatrudnionych i członków ich rodzin oraz ubezpieczenia grupowego na życie.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Dofinansowanie do zakupu okularów korekcyjnych lub soczewek kontaktowych.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korzystania z Pracowniczej Kasy Zapomogowo-Pożyczkowej.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Wsparcie finansowe w trudnej sytuacji życiowej.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przystąpienia do Pracowniczych Planów Kapitałowych.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Imprezy okolicznościowe dla dzieci.</w:t>
      </w:r>
    </w:p>
    <w:p w:rsidR="009F0261" w:rsidRPr="009F0261" w:rsidRDefault="009F0261" w:rsidP="009F026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Możliwość korzystania z siłowni (obiekty KGP przy ul. Puławskiej i ul. Domaniewskiej).</w:t>
      </w:r>
    </w:p>
    <w:p w:rsidR="009F0261" w:rsidRPr="009F0261" w:rsidRDefault="009F0261" w:rsidP="009F0261">
      <w:pPr>
        <w:spacing w:after="0" w:line="240" w:lineRule="auto"/>
        <w:jc w:val="both"/>
        <w:outlineLvl w:val="3"/>
        <w:rPr>
          <w:rFonts w:ascii="Tahoma" w:eastAsia="Times New Roman" w:hAnsi="Tahoma" w:cs="Tahoma"/>
          <w:bCs/>
          <w:sz w:val="16"/>
          <w:szCs w:val="16"/>
          <w:lang w:eastAsia="pl-PL"/>
        </w:rPr>
      </w:pPr>
    </w:p>
    <w:p w:rsidR="009F0261" w:rsidRPr="009F0261" w:rsidRDefault="009F0261" w:rsidP="009F0261">
      <w:pPr>
        <w:jc w:val="both"/>
        <w:rPr>
          <w:rFonts w:ascii="Tahoma" w:hAnsi="Tahoma" w:cs="Tahoma"/>
          <w:b/>
          <w:sz w:val="16"/>
          <w:szCs w:val="16"/>
        </w:rPr>
      </w:pPr>
      <w:r w:rsidRPr="009F0261">
        <w:rPr>
          <w:rFonts w:ascii="Tahoma" w:hAnsi="Tahoma" w:cs="Tahoma"/>
          <w:b/>
          <w:sz w:val="16"/>
          <w:szCs w:val="16"/>
        </w:rPr>
        <w:t xml:space="preserve">TERMIN SKŁADANIA DOKUMENTÓW: </w:t>
      </w:r>
    </w:p>
    <w:p w:rsidR="009F0261" w:rsidRPr="009F0261" w:rsidRDefault="009F0261" w:rsidP="009F0261">
      <w:pPr>
        <w:jc w:val="both"/>
        <w:rPr>
          <w:rFonts w:ascii="Tahoma" w:hAnsi="Tahoma" w:cs="Tahoma"/>
          <w:bCs/>
          <w:i/>
          <w:iCs/>
          <w:sz w:val="16"/>
          <w:szCs w:val="16"/>
        </w:rPr>
      </w:pPr>
      <w:r w:rsidRPr="009F0261">
        <w:rPr>
          <w:rFonts w:ascii="Tahoma" w:hAnsi="Tahoma" w:cs="Tahoma"/>
          <w:bCs/>
          <w:sz w:val="16"/>
          <w:szCs w:val="16"/>
        </w:rPr>
        <w:t xml:space="preserve">do dnia </w:t>
      </w:r>
      <w:r w:rsidR="00BF2B56">
        <w:rPr>
          <w:rFonts w:ascii="Tahoma" w:hAnsi="Tahoma" w:cs="Tahoma"/>
          <w:bCs/>
          <w:sz w:val="16"/>
          <w:szCs w:val="16"/>
        </w:rPr>
        <w:t>7 sierpnia</w:t>
      </w:r>
      <w:r w:rsidRPr="009F0261">
        <w:rPr>
          <w:rFonts w:ascii="Tahoma" w:hAnsi="Tahoma" w:cs="Tahoma"/>
          <w:bCs/>
          <w:sz w:val="16"/>
          <w:szCs w:val="16"/>
        </w:rPr>
        <w:t xml:space="preserve"> 2026 r. </w:t>
      </w:r>
    </w:p>
    <w:p w:rsidR="009F0261" w:rsidRPr="009F0261" w:rsidRDefault="009F0261" w:rsidP="009F0261">
      <w:pPr>
        <w:jc w:val="both"/>
        <w:rPr>
          <w:rFonts w:ascii="Tahoma" w:hAnsi="Tahoma" w:cs="Tahoma"/>
          <w:b/>
          <w:sz w:val="16"/>
          <w:szCs w:val="16"/>
          <w:u w:val="single"/>
        </w:rPr>
      </w:pPr>
      <w:r w:rsidRPr="009F0261">
        <w:rPr>
          <w:rFonts w:ascii="Tahoma" w:hAnsi="Tahoma" w:cs="Tahoma"/>
          <w:b/>
          <w:sz w:val="16"/>
          <w:szCs w:val="16"/>
          <w:u w:val="single"/>
        </w:rPr>
        <w:t>Szczegółowych informacji udziela:</w:t>
      </w:r>
    </w:p>
    <w:p w:rsidR="009F0261" w:rsidRPr="009F0261" w:rsidRDefault="009F0261" w:rsidP="009F0261">
      <w:pPr>
        <w:spacing w:after="0"/>
        <w:jc w:val="both"/>
        <w:rPr>
          <w:rFonts w:ascii="Tahoma" w:hAnsi="Tahoma" w:cs="Tahoma"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Bernadetta Sadowska – Gacek Naczelnik Wydziału Wsparcia Administracyjnego Biura Finansów Komendy Głównej Policji </w:t>
      </w:r>
      <w:r w:rsidRPr="009F0261">
        <w:rPr>
          <w:rFonts w:ascii="Tahoma" w:hAnsi="Tahoma" w:cs="Tahoma"/>
          <w:sz w:val="16"/>
          <w:szCs w:val="16"/>
        </w:rPr>
        <w:br/>
        <w:t>47 72 138-69</w:t>
      </w:r>
    </w:p>
    <w:p w:rsidR="009F0261" w:rsidRPr="009F0261" w:rsidRDefault="009F0261" w:rsidP="009F0261">
      <w:pPr>
        <w:jc w:val="center"/>
        <w:rPr>
          <w:rFonts w:ascii="Tahoma" w:hAnsi="Tahoma" w:cs="Tahoma"/>
          <w:i/>
          <w:iCs/>
          <w:sz w:val="12"/>
          <w:szCs w:val="12"/>
        </w:rPr>
      </w:pPr>
      <w:r w:rsidRPr="009F0261">
        <w:rPr>
          <w:rFonts w:ascii="Tahoma" w:hAnsi="Tahoma" w:cs="Tahoma"/>
          <w:i/>
          <w:iCs/>
          <w:sz w:val="12"/>
          <w:szCs w:val="12"/>
        </w:rPr>
        <w:t>(imię i nazwisko, stanowisko, nr telefonu)</w:t>
      </w:r>
    </w:p>
    <w:p w:rsidR="009F0261" w:rsidRPr="009F0261" w:rsidRDefault="009F0261" w:rsidP="009F0261">
      <w:pPr>
        <w:jc w:val="both"/>
        <w:rPr>
          <w:rFonts w:ascii="Tahoma" w:hAnsi="Tahoma" w:cs="Tahoma"/>
          <w:sz w:val="16"/>
          <w:szCs w:val="16"/>
        </w:rPr>
      </w:pPr>
      <w:r w:rsidRPr="009F0261">
        <w:rPr>
          <w:rFonts w:ascii="Tahoma" w:hAnsi="Tahoma" w:cs="Tahoma"/>
          <w:b/>
          <w:sz w:val="16"/>
          <w:szCs w:val="16"/>
        </w:rPr>
        <w:t>MIEJSCE SKŁADANIA DOKUMENTÓW: ulica Domaniewska 36-38 02-672 Warszawa biuro przepustek</w:t>
      </w:r>
    </w:p>
    <w:p w:rsidR="009F0261" w:rsidRPr="009F0261" w:rsidRDefault="009F0261" w:rsidP="009F0261">
      <w:pPr>
        <w:jc w:val="both"/>
        <w:rPr>
          <w:rFonts w:ascii="Tahoma" w:hAnsi="Tahoma" w:cs="Tahoma"/>
          <w:sz w:val="16"/>
          <w:szCs w:val="16"/>
        </w:rPr>
      </w:pPr>
      <w:r w:rsidRPr="009F0261">
        <w:rPr>
          <w:rFonts w:ascii="Tahoma" w:hAnsi="Tahoma" w:cs="Tahoma"/>
          <w:b/>
          <w:sz w:val="16"/>
          <w:szCs w:val="16"/>
        </w:rPr>
        <w:t xml:space="preserve"> </w:t>
      </w:r>
      <w:r w:rsidR="00BF2B56">
        <w:rPr>
          <w:rFonts w:ascii="Tahoma" w:hAnsi="Tahoma" w:cs="Tahoma"/>
          <w:sz w:val="16"/>
          <w:szCs w:val="16"/>
        </w:rPr>
        <w:t>z dopiskiem na kopercie starszy technik/starsza techniczka</w:t>
      </w:r>
      <w:bookmarkStart w:id="1" w:name="_GoBack"/>
      <w:bookmarkEnd w:id="1"/>
      <w:r w:rsidRPr="009F0261">
        <w:rPr>
          <w:rFonts w:ascii="Tahoma" w:hAnsi="Tahoma" w:cs="Tahoma"/>
          <w:sz w:val="16"/>
          <w:szCs w:val="16"/>
        </w:rPr>
        <w:t xml:space="preserve"> w Wydziale Wsparcia Administracyjnego Biura Finansów Komendy Głównej Policji.</w:t>
      </w:r>
    </w:p>
    <w:p w:rsidR="009F0261" w:rsidRPr="009F0261" w:rsidRDefault="009F0261" w:rsidP="009F0261">
      <w:pPr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bCs/>
          <w:sz w:val="16"/>
          <w:szCs w:val="16"/>
          <w:lang w:eastAsia="pl-PL"/>
        </w:rPr>
        <w:t xml:space="preserve">TECHNIKI I METODY REKRUTACJI: </w:t>
      </w:r>
    </w:p>
    <w:p w:rsidR="009F0261" w:rsidRDefault="009F0261" w:rsidP="009F0261">
      <w:pPr>
        <w:numPr>
          <w:ilvl w:val="0"/>
          <w:numId w:val="7"/>
        </w:numPr>
        <w:spacing w:after="0" w:line="240" w:lineRule="auto"/>
        <w:contextualSpacing/>
        <w:jc w:val="both"/>
        <w:outlineLvl w:val="3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 xml:space="preserve">Weryfikacja/analiza ofert pod kątem spełnienia wymagań formalnych. </w:t>
      </w:r>
    </w:p>
    <w:p w:rsidR="009F0261" w:rsidRPr="009F0261" w:rsidRDefault="009F0261" w:rsidP="009F0261">
      <w:pPr>
        <w:numPr>
          <w:ilvl w:val="0"/>
          <w:numId w:val="7"/>
        </w:numPr>
        <w:spacing w:after="0" w:line="240" w:lineRule="auto"/>
        <w:contextualSpacing/>
        <w:jc w:val="both"/>
        <w:outlineLvl w:val="3"/>
        <w:rPr>
          <w:rFonts w:ascii="Tahoma" w:eastAsia="Times New Roman" w:hAnsi="Tahoma" w:cs="Tahoma"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Cs/>
          <w:sz w:val="16"/>
          <w:szCs w:val="16"/>
          <w:lang w:eastAsia="pl-PL"/>
        </w:rPr>
        <w:t>Rozmowa kwalifikacyjna.</w:t>
      </w:r>
    </w:p>
    <w:p w:rsidR="009F0261" w:rsidRPr="009F0261" w:rsidRDefault="009F0261" w:rsidP="009F0261">
      <w:pPr>
        <w:spacing w:after="0" w:line="240" w:lineRule="auto"/>
        <w:jc w:val="both"/>
        <w:outlineLvl w:val="3"/>
        <w:rPr>
          <w:rFonts w:ascii="Tahoma" w:eastAsia="Times New Roman" w:hAnsi="Tahoma" w:cs="Tahoma"/>
          <w:bCs/>
          <w:sz w:val="16"/>
          <w:szCs w:val="16"/>
          <w:lang w:eastAsia="pl-PL"/>
        </w:rPr>
      </w:pPr>
    </w:p>
    <w:p w:rsidR="009F0261" w:rsidRPr="009F0261" w:rsidRDefault="009F0261" w:rsidP="009F0261">
      <w:pPr>
        <w:jc w:val="both"/>
        <w:rPr>
          <w:rFonts w:ascii="Tahoma" w:hAnsi="Tahoma" w:cs="Tahoma"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W celu zapewnienia otwartości i konkurencyjności procesu rekrutacji, a także obiektywnej oceny i wyłonienia osób spełniających wymagania stawiane na danym stanowisku, stosowane są jednolite techniki i metody rekrutacji, które gwarantują porównywalność wszystkich wyników.</w:t>
      </w:r>
    </w:p>
    <w:p w:rsidR="009F0261" w:rsidRPr="009F0261" w:rsidRDefault="009F0261" w:rsidP="009F0261">
      <w:pPr>
        <w:jc w:val="both"/>
        <w:rPr>
          <w:rFonts w:ascii="Tahoma" w:hAnsi="Tahoma" w:cs="Tahoma"/>
          <w:b/>
          <w:bCs/>
          <w:sz w:val="16"/>
          <w:szCs w:val="16"/>
        </w:rPr>
      </w:pPr>
      <w:r w:rsidRPr="009F0261">
        <w:rPr>
          <w:rFonts w:ascii="Tahoma" w:hAnsi="Tahoma" w:cs="Tahoma"/>
          <w:b/>
          <w:bCs/>
          <w:sz w:val="16"/>
          <w:szCs w:val="16"/>
        </w:rPr>
        <w:t>DOSTĘPNOŚĆ:</w:t>
      </w:r>
    </w:p>
    <w:p w:rsidR="009F0261" w:rsidRPr="009F0261" w:rsidRDefault="009F0261" w:rsidP="009F0261">
      <w:pPr>
        <w:jc w:val="both"/>
        <w:rPr>
          <w:rFonts w:ascii="Tahoma" w:hAnsi="Tahoma" w:cs="Tahoma"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Nasz urząd jest pracodawcą równych szans. Oferty rozpatrywane są z równą uwagą bez względu na płeć, wiek, niepełnosprawność, rasę, narodowość, przekonania polityczne, przynależność związkową, pochodzenie etniczne, wyznanie, orientację seksualną, czy też jakąkolwiek inną cechę prawnie chronioną.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t>Do składania dokumentów zachęcamy osoby z niepełnosprawnościami</w:t>
      </w:r>
      <w:bookmarkStart w:id="2" w:name="_Hlk217378820"/>
      <w:r w:rsidRPr="009F0261">
        <w:rPr>
          <w:rFonts w:ascii="Tahoma" w:hAnsi="Tahoma" w:cs="Tahoma"/>
          <w:iCs/>
          <w:sz w:val="16"/>
          <w:szCs w:val="16"/>
        </w:rPr>
        <w:t>.</w:t>
      </w:r>
    </w:p>
    <w:bookmarkEnd w:id="2"/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t>Osobom posiadającym orzeczenie o niepełnosprawności przysługuje pierwszeństwo w zatrudnieniu w przypadku zakwalifikowania się do grona najlepszych osób uczestniczących w rekrutacji, po złożeniu kopii dokumentu potwierdzającego niepełnosprawność.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bCs/>
          <w:iCs/>
          <w:sz w:val="16"/>
          <w:szCs w:val="16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W miesiącu poprzedzającym datę upublicznienia ogłoszenia wskaźnik zatrudnienia osób niepełnosprawnych w urzędzie, </w:t>
      </w: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br/>
        <w:t xml:space="preserve">w rozumieniu przepisów </w:t>
      </w:r>
      <w:r w:rsidRPr="009F0261">
        <w:rPr>
          <w:rFonts w:ascii="Tahoma" w:eastAsia="Times New Roman" w:hAnsi="Tahoma" w:cs="Tahoma"/>
          <w:i/>
          <w:sz w:val="16"/>
          <w:szCs w:val="16"/>
          <w:lang w:eastAsia="pl-PL"/>
        </w:rPr>
        <w:t>ustawy o rehabilitacji zawodowej i społecznej</w:t>
      </w: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 </w:t>
      </w:r>
      <w:r w:rsidRPr="009F0261">
        <w:rPr>
          <w:rFonts w:ascii="Tahoma" w:eastAsia="Times New Roman" w:hAnsi="Tahoma" w:cs="Tahoma"/>
          <w:i/>
          <w:sz w:val="16"/>
          <w:szCs w:val="16"/>
          <w:lang w:eastAsia="pl-PL"/>
        </w:rPr>
        <w:t>oraz zatrudnianiu osób niepełnosprawnych</w:t>
      </w: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 </w:t>
      </w:r>
      <w:r w:rsidRPr="009F0261">
        <w:rPr>
          <w:rFonts w:ascii="Tahoma" w:eastAsia="Times New Roman" w:hAnsi="Tahoma" w:cs="Tahoma"/>
          <w:bCs/>
          <w:iCs/>
          <w:sz w:val="16"/>
          <w:szCs w:val="16"/>
          <w:lang w:eastAsia="pl-PL"/>
        </w:rPr>
        <w:t>był mniejszy niż/</w:t>
      </w:r>
      <w:r w:rsidRPr="009F0261">
        <w:rPr>
          <w:rFonts w:ascii="Tahoma" w:eastAsia="Times New Roman" w:hAnsi="Tahoma" w:cs="Tahoma"/>
          <w:bCs/>
          <w:iCs/>
          <w:strike/>
          <w:sz w:val="16"/>
          <w:szCs w:val="16"/>
          <w:lang w:eastAsia="pl-PL"/>
        </w:rPr>
        <w:t>wyniósł co najmniej</w:t>
      </w:r>
      <w:r w:rsidRPr="009F0261">
        <w:rPr>
          <w:rFonts w:ascii="Tahoma" w:eastAsia="Times New Roman" w:hAnsi="Tahoma" w:cs="Tahoma"/>
          <w:bCs/>
          <w:iCs/>
          <w:sz w:val="16"/>
          <w:szCs w:val="16"/>
          <w:lang w:eastAsia="pl-PL"/>
        </w:rPr>
        <w:t>*** 6%.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lastRenderedPageBreak/>
        <w:t>Jako osoba ze szczególnymi potrzebami możesz je zgłosić na etapie składania dokumentów.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t>Umożliwiamy osobom ze szczególnymi potrzebami korzystanie z własnych urządzeń i rozwiązań wspomagających pracę (np. pomoc asystenta).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t>Dostosowujemy materiały używane podczas rekrutacji do potrzeb osób ze szczególnymi potrzebami (np. większa czcionka w materiałach drukowanych).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t>Zwiększamy czas poszczególnych technik i metod rekrutacji dla osób ze szczególnymi potrzebami.</w:t>
      </w:r>
    </w:p>
    <w:p w:rsidR="009F0261" w:rsidRPr="009F0261" w:rsidRDefault="009F0261" w:rsidP="009F0261">
      <w:pPr>
        <w:numPr>
          <w:ilvl w:val="0"/>
          <w:numId w:val="8"/>
        </w:numPr>
        <w:contextualSpacing/>
        <w:jc w:val="both"/>
        <w:rPr>
          <w:rFonts w:ascii="Tahoma" w:hAnsi="Tahoma" w:cs="Tahoma"/>
          <w:iCs/>
          <w:color w:val="0070C0"/>
          <w:sz w:val="16"/>
          <w:szCs w:val="16"/>
        </w:rPr>
      </w:pPr>
      <w:r w:rsidRPr="009F0261">
        <w:rPr>
          <w:rFonts w:ascii="Tahoma" w:hAnsi="Tahoma" w:cs="Tahoma"/>
          <w:iCs/>
          <w:sz w:val="16"/>
          <w:szCs w:val="16"/>
        </w:rPr>
        <w:t xml:space="preserve">Informacja o dostępności bezpłatnego tłumaczenia PJM, SJM, SKOGN znajduje się na stronie: </w:t>
      </w:r>
    </w:p>
    <w:p w:rsidR="009F0261" w:rsidRPr="009F0261" w:rsidRDefault="00BF2B56" w:rsidP="009F0261">
      <w:pPr>
        <w:ind w:left="360"/>
        <w:contextualSpacing/>
        <w:jc w:val="both"/>
        <w:rPr>
          <w:rFonts w:ascii="Tahoma" w:hAnsi="Tahoma" w:cs="Tahoma"/>
          <w:iCs/>
          <w:sz w:val="14"/>
          <w:szCs w:val="14"/>
        </w:rPr>
      </w:pPr>
      <w:hyperlink r:id="rId5" w:history="1">
        <w:r w:rsidR="009F0261" w:rsidRPr="009F0261">
          <w:rPr>
            <w:rFonts w:ascii="Tahoma" w:hAnsi="Tahoma" w:cs="Tahoma"/>
            <w:iCs/>
            <w:color w:val="0070C0"/>
            <w:sz w:val="16"/>
            <w:szCs w:val="16"/>
            <w:u w:val="single"/>
          </w:rPr>
          <w:t>https://info.policja.pl/inf/komenda-glowna-policji/dostepnosc-kgp/75477,Usluga-bezplatnego-tlumacza-PJM-SJM-SKOGN.html</w:t>
        </w:r>
      </w:hyperlink>
      <w:r w:rsidR="009F0261" w:rsidRPr="009F0261">
        <w:rPr>
          <w:rFonts w:ascii="Tahoma" w:hAnsi="Tahoma" w:cs="Tahoma"/>
          <w:iCs/>
          <w:sz w:val="14"/>
          <w:szCs w:val="14"/>
        </w:rPr>
        <w:t xml:space="preserve">  </w:t>
      </w:r>
    </w:p>
    <w:p w:rsidR="009F0261" w:rsidRPr="009F0261" w:rsidRDefault="009F0261" w:rsidP="009F0261">
      <w:pPr>
        <w:spacing w:after="0" w:line="240" w:lineRule="auto"/>
        <w:jc w:val="both"/>
        <w:outlineLvl w:val="3"/>
        <w:rPr>
          <w:rFonts w:ascii="Tahoma" w:eastAsia="Times New Roman" w:hAnsi="Tahoma" w:cs="Tahoma"/>
          <w:bCs/>
          <w:sz w:val="16"/>
          <w:szCs w:val="16"/>
          <w:lang w:eastAsia="pl-PL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/>
          <w:sz w:val="16"/>
          <w:szCs w:val="16"/>
        </w:rPr>
      </w:pPr>
      <w:r w:rsidRPr="009F0261">
        <w:rPr>
          <w:rFonts w:ascii="Tahoma" w:hAnsi="Tahoma" w:cs="Tahoma"/>
          <w:b/>
          <w:sz w:val="16"/>
          <w:szCs w:val="16"/>
        </w:rPr>
        <w:t>DODATKOWE INFORMACJE: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/>
          <w:sz w:val="16"/>
          <w:szCs w:val="16"/>
        </w:rPr>
      </w:pP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Planowe rozpoczęcie pracy – w ciągu około 3 miesięcy od publikacji ogłoszenia </w:t>
      </w:r>
      <w:r w:rsidRPr="009F0261">
        <w:rPr>
          <w:rFonts w:ascii="Tahoma" w:hAnsi="Tahoma" w:cs="Tahoma"/>
          <w:bCs/>
          <w:i/>
          <w:iCs/>
          <w:sz w:val="16"/>
          <w:szCs w:val="16"/>
        </w:rPr>
        <w:t>(zatrudnienie w Komendzie Głównej Policji może nastąpić po przeprowadzeniu przez Pełnomocnika Komendanta Głównego Policji ds. Ochrony Informacji Niejawnych postępowania sprawdzającego i wydaniu poświadczenia bezpieczeństwa lub po potwierdzeniu faktu wydania i ważności poświadczenia bezpieczeństwa w przypadku legitymowania się poświadczeniem bezpieczeństwa wydanym przez inny uprawniony podmiot).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Oświadczenia podpisz odręcznie i wstaw datę ich sporządzenia.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Jeśli ofertę składasz elektronicznie, własnoręcznie podpisane oświadczenia dołącz w formie zeskanowanych dokumentów. 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Prześlij kopie świadectw pracy lub zaświadczeń lub referencji lub zakresów obowiązków lub opisów stanowiska pracy lub innych dokumentów, które potwierdzą wymagane niezbędne i/lub dodatkowe doświadczenie zawodowe </w:t>
      </w:r>
      <w:r w:rsidRPr="009F0261">
        <w:rPr>
          <w:rFonts w:ascii="Tahoma" w:hAnsi="Tahoma" w:cs="Tahoma"/>
          <w:i/>
          <w:iCs/>
          <w:sz w:val="16"/>
          <w:szCs w:val="16"/>
        </w:rPr>
        <w:t>(rodzaj i długość).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Jeśli w ogłoszeniu wskazano wymóg znajomości języka obcego na poziomie biegłości językowej według skali przyjętej przez Radę Europy </w:t>
      </w:r>
      <w:r w:rsidRPr="009F0261">
        <w:rPr>
          <w:rFonts w:ascii="Tahoma" w:hAnsi="Tahoma" w:cs="Tahoma"/>
          <w:i/>
          <w:iCs/>
          <w:sz w:val="16"/>
          <w:szCs w:val="16"/>
        </w:rPr>
        <w:t>(A1, A2, B1, B2, C1, C2)</w:t>
      </w:r>
      <w:r w:rsidRPr="009F0261">
        <w:rPr>
          <w:rFonts w:ascii="Tahoma" w:hAnsi="Tahoma" w:cs="Tahoma"/>
          <w:sz w:val="16"/>
          <w:szCs w:val="16"/>
        </w:rPr>
        <w:t>, dołącz kserokopie certyfikatu.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Do dokumentów sporządzonych w języku obcym dołącz kopie ich tłumaczenia na język polski sporządzone przez tłumacza przysięgłego. 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Ofertę wraz z wymaganymi w ogłoszeniu załącznikami prześlij/przekaż w zaklejonej kopercie z podaniem swojego imienia </w:t>
      </w:r>
      <w:r w:rsidRPr="009F0261">
        <w:rPr>
          <w:rFonts w:ascii="Tahoma" w:hAnsi="Tahoma" w:cs="Tahoma"/>
          <w:sz w:val="16"/>
          <w:szCs w:val="16"/>
        </w:rPr>
        <w:br/>
        <w:t xml:space="preserve">i nazwiska oraz nazwy stanowiska. 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Nie przesyłaj wszystkich dokumentów, które uznasz, że mogą Ci pomóc w rekrutacji. Prześlij tylko te, których wymagamy lub zalecamy.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Kompletna oferta to taka, która zawiera wszystkie wymagane dokumenty w tym własnoręcznie podpisane oświadczenia.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Złożone przez Ciebie dokumenty zweryfikujemy pod względem formalnym na podstawie zapisów ogłoszenia dotyczących wymaganych dokumentów.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color w:val="FF0000"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Oferty, które nie spełnią wymagań formalnych, niekompletne oraz przesłane po terminie nie będą brane pod uwagę.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Rozpatrzymy tylko te oferty, które zostaną przesłane w odpowiedzi na aktualne ogłoszenie.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Nie zwracamy nadesłanych dokumentów, załącz tylko te dokumenty, które są wymagane, a w przypadku zaświadczeń – </w:t>
      </w:r>
      <w:r w:rsidRPr="009F0261">
        <w:rPr>
          <w:rFonts w:ascii="Tahoma" w:hAnsi="Tahoma" w:cs="Tahoma"/>
          <w:sz w:val="16"/>
          <w:szCs w:val="16"/>
        </w:rPr>
        <w:br/>
        <w:t>ich kopie.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Jeśli zostaniesz zakwalifikowana/y do kolejnego etapu, powiadomimy Cię o tym telefonicznie lub mailowo.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>Zwróć uwagę na warunki pracy, które wskazaliśmy w ogłoszeniu – rzetelnie oceń, czy odpowiada Ci taka praca.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sz w:val="16"/>
          <w:szCs w:val="16"/>
        </w:rPr>
        <w:t xml:space="preserve">Uwaga: w przypadku oferty przesłanej elektronicznie, załączniki znajdujące się w udostępnionej w Internecie przestrzeni dyskowej </w:t>
      </w:r>
      <w:r w:rsidRPr="009F0261">
        <w:rPr>
          <w:rFonts w:ascii="Tahoma" w:hAnsi="Tahoma" w:cs="Tahoma"/>
          <w:i/>
          <w:iCs/>
          <w:sz w:val="16"/>
          <w:szCs w:val="16"/>
        </w:rPr>
        <w:t xml:space="preserve">(w popularnych chmurach) </w:t>
      </w:r>
      <w:r w:rsidRPr="009F0261">
        <w:rPr>
          <w:rFonts w:ascii="Tahoma" w:hAnsi="Tahoma" w:cs="Tahoma"/>
          <w:sz w:val="16"/>
          <w:szCs w:val="16"/>
        </w:rPr>
        <w:t>nie będą pobierane.</w:t>
      </w:r>
    </w:p>
    <w:p w:rsidR="009F0261" w:rsidRPr="009F0261" w:rsidRDefault="009F0261" w:rsidP="009F02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b/>
          <w:sz w:val="16"/>
          <w:szCs w:val="16"/>
        </w:rPr>
        <w:t xml:space="preserve">Decyduje data stempla pocztowego, bądź data osobistego dostarczenia oferty do urzędu. </w:t>
      </w:r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bCs/>
          <w:sz w:val="16"/>
          <w:szCs w:val="16"/>
        </w:rPr>
        <w:t xml:space="preserve">Zgodnie z art. 24 ust. 6 ustawy </w:t>
      </w:r>
      <w:r w:rsidRPr="009F0261">
        <w:rPr>
          <w:rFonts w:ascii="Tahoma" w:hAnsi="Tahoma" w:cs="Tahoma"/>
          <w:bCs/>
          <w:i/>
          <w:iCs/>
          <w:sz w:val="16"/>
          <w:szCs w:val="16"/>
        </w:rPr>
        <w:t xml:space="preserve">o ochronie sygnalistów </w:t>
      </w:r>
      <w:r w:rsidRPr="009F0261">
        <w:rPr>
          <w:rFonts w:ascii="Tahoma" w:hAnsi="Tahoma" w:cs="Tahoma"/>
          <w:bCs/>
          <w:sz w:val="16"/>
          <w:szCs w:val="16"/>
        </w:rPr>
        <w:t xml:space="preserve"> z dnia 14 czerwca 2024 r. informujemy, że w naszym urzędzie obowiązuje </w:t>
      </w:r>
      <w:r w:rsidRPr="009F0261">
        <w:rPr>
          <w:rFonts w:ascii="Tahoma" w:hAnsi="Tahoma" w:cs="Tahoma"/>
          <w:bCs/>
          <w:i/>
          <w:iCs/>
          <w:sz w:val="16"/>
          <w:szCs w:val="16"/>
        </w:rPr>
        <w:t>Wewnętrzna procedura dokonywania zgłoszeń naruszeń prawa i podejmowania działań następczych w Komendzie Głównej Policji i Centralnym Pododdziale Kontrterrorystycznym Policji „BOA”</w:t>
      </w:r>
      <w:r w:rsidRPr="009F0261">
        <w:rPr>
          <w:rFonts w:ascii="Tahoma" w:hAnsi="Tahoma" w:cs="Tahoma"/>
          <w:bCs/>
          <w:sz w:val="16"/>
          <w:szCs w:val="16"/>
        </w:rPr>
        <w:t>, znajdująca się na stronie:</w:t>
      </w:r>
    </w:p>
    <w:p w:rsidR="009F0261" w:rsidRPr="009F0261" w:rsidRDefault="00BF2B56" w:rsidP="009F0261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</w:rPr>
      </w:pPr>
      <w:hyperlink r:id="rId6" w:history="1">
        <w:r w:rsidR="009F0261" w:rsidRPr="009F0261">
          <w:rPr>
            <w:rFonts w:ascii="Tahoma" w:hAnsi="Tahoma" w:cs="Tahoma"/>
            <w:color w:val="0563C1" w:themeColor="hyperlink"/>
            <w:sz w:val="16"/>
            <w:szCs w:val="16"/>
            <w:u w:val="single"/>
          </w:rPr>
          <w:t>https://kgp.bip.policja.gov.pl/kgp/sygnalisci/44707,WEWNETRZNA-PROCEDURA-DOKONYWANIA-ZGLOSZEN-NARUSZEN-PRAWA-I-PODEJMOWANIA-DZIALAN-.html</w:t>
        </w:r>
      </w:hyperlink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/>
          <w:sz w:val="16"/>
          <w:szCs w:val="16"/>
        </w:rPr>
      </w:pPr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</w:rPr>
      </w:pPr>
      <w:r w:rsidRPr="009F0261">
        <w:rPr>
          <w:rFonts w:ascii="Tahoma" w:hAnsi="Tahoma" w:cs="Tahoma"/>
          <w:bCs/>
          <w:sz w:val="16"/>
          <w:szCs w:val="16"/>
        </w:rPr>
        <w:t xml:space="preserve">Wzory oświadczeń znajdują się na stronie: </w:t>
      </w:r>
    </w:p>
    <w:p w:rsidR="009F0261" w:rsidRPr="009F0261" w:rsidRDefault="00BF2B56" w:rsidP="009F0261">
      <w:pPr>
        <w:spacing w:after="0" w:line="240" w:lineRule="auto"/>
        <w:jc w:val="both"/>
        <w:rPr>
          <w:rFonts w:ascii="Tahoma" w:hAnsi="Tahoma" w:cs="Tahoma"/>
          <w:bCs/>
          <w:color w:val="0070C0"/>
          <w:sz w:val="16"/>
          <w:szCs w:val="16"/>
        </w:rPr>
      </w:pPr>
      <w:hyperlink r:id="rId7" w:history="1">
        <w:r w:rsidR="009F0261" w:rsidRPr="009F0261">
          <w:rPr>
            <w:rFonts w:ascii="Tahoma" w:hAnsi="Tahoma" w:cs="Tahoma"/>
            <w:bCs/>
            <w:color w:val="0070C0"/>
            <w:sz w:val="16"/>
            <w:szCs w:val="16"/>
            <w:u w:val="single"/>
          </w:rPr>
          <w:t>https://kgp.bip.policja.gov.pl/kgp/wolne-stanowiska-poza-s/wzory-oswiadczen/32768,Wzory-oswiadczen.html</w:t>
        </w:r>
      </w:hyperlink>
    </w:p>
    <w:p w:rsidR="009F0261" w:rsidRPr="009F0261" w:rsidRDefault="009F0261" w:rsidP="009F0261">
      <w:pPr>
        <w:spacing w:after="0" w:line="240" w:lineRule="auto"/>
        <w:jc w:val="both"/>
        <w:rPr>
          <w:rFonts w:ascii="Tahoma" w:hAnsi="Tahoma" w:cs="Tahoma"/>
          <w:b/>
          <w:sz w:val="16"/>
          <w:szCs w:val="16"/>
        </w:rPr>
      </w:pPr>
    </w:p>
    <w:p w:rsidR="009F0261" w:rsidRPr="009F0261" w:rsidRDefault="009F0261" w:rsidP="009F0261">
      <w:pPr>
        <w:spacing w:after="0"/>
        <w:ind w:left="17" w:right="11" w:hanging="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9F0261" w:rsidRPr="009F0261" w:rsidRDefault="009F0261" w:rsidP="009F0261">
      <w:pPr>
        <w:spacing w:after="0"/>
        <w:ind w:right="11"/>
        <w:jc w:val="both"/>
        <w:rPr>
          <w:rFonts w:ascii="Tahoma" w:eastAsia="Times New Roman" w:hAnsi="Tahoma" w:cs="Tahoma"/>
          <w:b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bCs/>
          <w:sz w:val="16"/>
          <w:szCs w:val="16"/>
          <w:lang w:eastAsia="pl-PL"/>
        </w:rPr>
        <w:t>PRZETWARZANIE DANYCH OSOBOWYCH – KLAUZULA INFORMACYJNA:</w:t>
      </w:r>
    </w:p>
    <w:p w:rsidR="009F0261" w:rsidRPr="009F0261" w:rsidRDefault="009F0261" w:rsidP="009F0261">
      <w:pPr>
        <w:spacing w:after="0"/>
        <w:ind w:right="11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Dane osobowe są przetwarzane zgodnie z przepisami rozporządzenia Parlamentu Europejskiego i Rady (UE) 2016/679 z dnia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br/>
        <w:t>27 kwietnia 2016 r. w sprawie ochrony osób fizycznych w związku z przetwarzaniem danych osobowych i w sprawie swobodnego przepływu takich danych oraz uchylenia dyrektywy 95/46/WE (RODO).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Administratorem Pani/a danych osobowych jest Komendant Główny Policji, adres: ul. Puławska 148/150, 02-624 Warszawa, e-mail: </w:t>
      </w:r>
      <w:hyperlink r:id="rId8" w:history="1">
        <w:r w:rsidRPr="009F0261">
          <w:rPr>
            <w:rFonts w:ascii="Tahoma" w:eastAsia="Times New Roman" w:hAnsi="Tahoma" w:cs="Tahoma"/>
            <w:color w:val="0563C1" w:themeColor="hyperlink"/>
            <w:sz w:val="16"/>
            <w:szCs w:val="16"/>
            <w:u w:val="single"/>
            <w:lang w:eastAsia="pl-PL"/>
          </w:rPr>
          <w:t>kancelaria.gabinetkgp@policja.gov.pl</w:t>
        </w:r>
      </w:hyperlink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Komendant Główny Policji wyznaczył inspektora ochrony danych oraz zastępcę inspektora ochrony danych.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Dane kontaktowe: ul. Puławska 148/150, 02-624 Warszawa, e-mail: </w:t>
      </w:r>
      <w:hyperlink r:id="rId9" w:history="1">
        <w:r w:rsidRPr="009F0261">
          <w:rPr>
            <w:rFonts w:ascii="Tahoma" w:eastAsia="Times New Roman" w:hAnsi="Tahoma" w:cs="Tahoma"/>
            <w:color w:val="0563C1" w:themeColor="hyperlink"/>
            <w:sz w:val="16"/>
            <w:szCs w:val="16"/>
            <w:u w:val="single"/>
            <w:lang w:eastAsia="pl-PL"/>
          </w:rPr>
          <w:t>iod.kgp@policja.gov.pl</w:t>
        </w:r>
      </w:hyperlink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Cel przetwarzania danych: 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Pani/a dane będą przetwarzane w celu przeprowadzenia rekrutacji na stanowisko pracy wskazane w ogłoszeniu.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br/>
        <w:t xml:space="preserve">W Komendzie Głównej Policji dane osobowe przetwarza się wyłącznie w konkretnych, wyraźnych i prawnie uzasadnionych celach w zakresie wskazanym w przepisach prawa pracy w celu przeprowadzenia obecnego postępowania rekrutacyjnego.  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Informacje o odbiorcach danych: 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Odbiorcami Pani/a danych osobowych mogą być wyłącznie podmioty, które uprawnione są do ich otrzymania na mocy przepisów prawa. W rozumieniu RODO odbiorcami danych osobowych nie są organy publiczne, które mogą otrzymywać dane osobowe w ramach konkretnego postępowania zgodnie z prawem Unii lub prawem państwa członkowskiego. Dane osobowe nie są udostępniane podmiotom innym niż upoważnione na podstawie przepisów prawa.  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Okres przechowywania danych: 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Pani/a dane osobowe będą przechowywane przez okres niezbędny do przeprowadzenia rekrutacji na stanowisko pracy wskazane w ogłoszeniu, a następnie niszczone.  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Uprawnienia: 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Osobom, których dane są przetwarzane, w obecnym procesie rekrutacyjnym, zgodnie z RODO przysługuje:</w:t>
      </w:r>
    </w:p>
    <w:p w:rsidR="009F0261" w:rsidRPr="009F0261" w:rsidRDefault="009F0261" w:rsidP="009F0261">
      <w:pPr>
        <w:numPr>
          <w:ilvl w:val="0"/>
          <w:numId w:val="14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prawo dostępu do swoich danych oraz otrzymania ich kopii,</w:t>
      </w:r>
    </w:p>
    <w:p w:rsidR="009F0261" w:rsidRPr="009F0261" w:rsidRDefault="009F0261" w:rsidP="009F0261">
      <w:pPr>
        <w:numPr>
          <w:ilvl w:val="0"/>
          <w:numId w:val="14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lastRenderedPageBreak/>
        <w:t>prawo do żądania od administratora sprostowania (poprawiania), uzupełnienia swoich danych osobowych,</w:t>
      </w:r>
    </w:p>
    <w:p w:rsidR="009F0261" w:rsidRPr="009F0261" w:rsidRDefault="009F0261" w:rsidP="009F0261">
      <w:pPr>
        <w:numPr>
          <w:ilvl w:val="0"/>
          <w:numId w:val="14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prawo do usunięcia lub ograniczenia przetwarzania swoich danych osobowych, a także wniesienia sprzeciwu wobec takiego przetwarzania – w sytuacjach przewidzianych prawem,</w:t>
      </w:r>
    </w:p>
    <w:p w:rsidR="009F0261" w:rsidRPr="009F0261" w:rsidRDefault="009F0261" w:rsidP="009F0261">
      <w:pPr>
        <w:numPr>
          <w:ilvl w:val="0"/>
          <w:numId w:val="14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prawo do cofnięcia zgody na przetwarzanie własnych danych osobowych w dowolnym momencie bez wpływu na zgodność z prawem przetwarzania, którego dokonano na podstawie zgody przed jej cofnięciem,</w:t>
      </w:r>
    </w:p>
    <w:p w:rsidR="009F0261" w:rsidRPr="009F0261" w:rsidRDefault="009F0261" w:rsidP="009F0261">
      <w:pPr>
        <w:numPr>
          <w:ilvl w:val="0"/>
          <w:numId w:val="14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prawo do wniesienia skargi do organu nadzorczego, którym jest Prezes Urzędu Ochrony Danych Osobowych, w przypadku uznania, że przetwarzanie danych osobowych narusza przepisy RODO.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Podstawa prawna przetwarzania danych:</w:t>
      </w:r>
    </w:p>
    <w:p w:rsidR="009F0261" w:rsidRPr="009F0261" w:rsidRDefault="009F0261" w:rsidP="009F0261">
      <w:pPr>
        <w:numPr>
          <w:ilvl w:val="0"/>
          <w:numId w:val="19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W przypadku danych określonych w art. 22</w:t>
      </w:r>
      <w:r w:rsidRPr="009F0261">
        <w:rPr>
          <w:rFonts w:ascii="Tahoma" w:eastAsia="Times New Roman" w:hAnsi="Tahoma" w:cs="Tahoma"/>
          <w:sz w:val="16"/>
          <w:szCs w:val="16"/>
          <w:vertAlign w:val="superscript"/>
          <w:lang w:eastAsia="pl-PL"/>
        </w:rPr>
        <w:t>1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§ 1 pkt 4-6 ustawy z dnia 26 czerwca 1974 r. Kodeksu pracy oraz Rozporządzeniu Ministra Rodziny, Pracy i Polityki Społecznej z dnia 10 grudnia 2018 r. </w:t>
      </w:r>
      <w:r w:rsidRPr="009F0261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>w sprawie dokumentacji pracowniczej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podstawą jest art. 6 ust. 1 lit. b RODO.</w:t>
      </w:r>
    </w:p>
    <w:p w:rsidR="009F0261" w:rsidRPr="009F0261" w:rsidRDefault="009F0261" w:rsidP="009F0261">
      <w:pPr>
        <w:numPr>
          <w:ilvl w:val="0"/>
          <w:numId w:val="19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W przypadku danych określonych w art. 22</w:t>
      </w:r>
      <w:r w:rsidRPr="009F0261">
        <w:rPr>
          <w:rFonts w:ascii="Tahoma" w:eastAsia="Times New Roman" w:hAnsi="Tahoma" w:cs="Tahoma"/>
          <w:sz w:val="16"/>
          <w:szCs w:val="16"/>
          <w:vertAlign w:val="superscript"/>
          <w:lang w:eastAsia="pl-PL"/>
        </w:rPr>
        <w:t>1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§ 1 pkt 1-3 Kodeksu pracy oraz art. 21 ustawy </w:t>
      </w:r>
      <w:r w:rsidRPr="009F0261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>o ochronie informacji niejawnych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 podstawą jest art. 6 ust. 1 lit. c RODO. 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Informacje o wymogu podania danych: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Podanie danych jest dobrowolne, jednak niezbędne, aby uczestniczyć w procesie rekrutacji na stanowisko pracy wskazane w ogłoszeniu. Podanie innych danych w zakresie nieokreślonym przepisami prawa, zostanie potraktowane jako zgoda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br/>
        <w:t xml:space="preserve">na przetwarzanie tych danych osobowych. Wyrażenie zgody w tym przypadku jest dobrowolne, a zgodę tak wyrażoną można odwołać w dowolnym czasie. </w:t>
      </w:r>
    </w:p>
    <w:p w:rsidR="009F0261" w:rsidRPr="009F0261" w:rsidRDefault="009F0261" w:rsidP="009F0261">
      <w:pPr>
        <w:numPr>
          <w:ilvl w:val="0"/>
          <w:numId w:val="13"/>
        </w:numPr>
        <w:spacing w:after="0"/>
        <w:ind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>Inne informacje:</w:t>
      </w:r>
    </w:p>
    <w:p w:rsidR="009F0261" w:rsidRPr="009F0261" w:rsidRDefault="009F0261" w:rsidP="009F0261">
      <w:pPr>
        <w:spacing w:after="0"/>
        <w:ind w:left="377" w:right="11"/>
        <w:contextualSpacing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Przy przetwarzaniu danych osobowych w trybie RODO nie występuje zautomatyzowane podejmowanie decyzji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br/>
        <w:t xml:space="preserve">o przetwarzaniu danych osobowych, w tym profilowanie. </w:t>
      </w:r>
    </w:p>
    <w:p w:rsidR="009F0261" w:rsidRPr="009F0261" w:rsidRDefault="009F0261" w:rsidP="009F0261">
      <w:pPr>
        <w:spacing w:after="0"/>
        <w:ind w:right="11"/>
        <w:jc w:val="both"/>
        <w:rPr>
          <w:rFonts w:ascii="Tahoma" w:eastAsia="Times New Roman" w:hAnsi="Tahoma" w:cs="Tahoma"/>
          <w:b/>
          <w:b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bCs/>
          <w:sz w:val="16"/>
          <w:szCs w:val="16"/>
          <w:lang w:eastAsia="pl-PL"/>
        </w:rPr>
        <w:t xml:space="preserve">INFORMACJA SKIEROWANA DO KANDYDATEK/KANDYDATÓW: </w:t>
      </w:r>
    </w:p>
    <w:p w:rsidR="009F0261" w:rsidRPr="009F0261" w:rsidRDefault="009F0261" w:rsidP="009F0261">
      <w:pPr>
        <w:spacing w:after="0"/>
        <w:ind w:right="11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sz w:val="16"/>
          <w:szCs w:val="16"/>
          <w:lang w:eastAsia="pl-PL"/>
        </w:rPr>
        <w:t xml:space="preserve">APLIKUJĄC, OŚWIADCZASZ, ŻE ZNANA CI JEST TREŚĆ INFORMACJI NA TEMAT PRZETWARZANIA DANYCH OSOBOWYCH </w:t>
      </w:r>
      <w:r w:rsidRPr="009F0261">
        <w:rPr>
          <w:rFonts w:ascii="Tahoma" w:eastAsia="Times New Roman" w:hAnsi="Tahoma" w:cs="Tahoma"/>
          <w:sz w:val="16"/>
          <w:szCs w:val="16"/>
          <w:lang w:eastAsia="pl-PL"/>
        </w:rPr>
        <w:br/>
        <w:t xml:space="preserve">O REKRUTACJI </w:t>
      </w:r>
    </w:p>
    <w:p w:rsidR="009F0261" w:rsidRPr="009F0261" w:rsidRDefault="009F0261" w:rsidP="009F0261">
      <w:pPr>
        <w:spacing w:after="0"/>
        <w:ind w:left="17" w:right="11" w:hanging="6"/>
        <w:jc w:val="both"/>
        <w:rPr>
          <w:rFonts w:ascii="Tahoma" w:eastAsia="Times New Roman" w:hAnsi="Tahoma" w:cs="Tahoma"/>
          <w:b/>
          <w:bCs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b/>
          <w:bCs/>
          <w:iCs/>
          <w:sz w:val="16"/>
          <w:szCs w:val="16"/>
          <w:lang w:eastAsia="pl-PL"/>
        </w:rPr>
        <w:t xml:space="preserve">WARUNKI FINANSOWE: </w:t>
      </w:r>
      <w:r w:rsidRPr="009F0261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    </w:t>
      </w:r>
    </w:p>
    <w:p w:rsidR="009F0261" w:rsidRPr="009F0261" w:rsidRDefault="009F0261" w:rsidP="009F0261">
      <w:pPr>
        <w:numPr>
          <w:ilvl w:val="0"/>
          <w:numId w:val="15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wynagrodzenie zasadnicze: </w:t>
      </w:r>
      <w:r w:rsidR="006510E3">
        <w:rPr>
          <w:rFonts w:ascii="Tahoma" w:eastAsia="Times New Roman" w:hAnsi="Tahoma" w:cs="Tahoma"/>
          <w:b/>
          <w:bCs/>
          <w:iCs/>
          <w:sz w:val="16"/>
          <w:szCs w:val="16"/>
          <w:lang w:eastAsia="pl-PL"/>
        </w:rPr>
        <w:t>6574,02</w:t>
      </w:r>
      <w:r w:rsidRPr="009F0261">
        <w:rPr>
          <w:rFonts w:ascii="Tahoma" w:eastAsia="Times New Roman" w:hAnsi="Tahoma" w:cs="Tahoma"/>
          <w:b/>
          <w:bCs/>
          <w:iCs/>
          <w:sz w:val="16"/>
          <w:szCs w:val="16"/>
          <w:lang w:eastAsia="pl-PL"/>
        </w:rPr>
        <w:t xml:space="preserve"> zł brutto,</w:t>
      </w: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 </w:t>
      </w:r>
    </w:p>
    <w:p w:rsidR="009F0261" w:rsidRPr="009F0261" w:rsidRDefault="009F0261" w:rsidP="009F0261">
      <w:pPr>
        <w:numPr>
          <w:ilvl w:val="0"/>
          <w:numId w:val="11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dodatek za wieloletnią pracę (z tytułu wysługi lat) – przysługuje, po 5 latach pracy w wysokości od 5% do 20% miesięcznego wynagrodzenia zasadniczego w zależności od okresów wliczanych do okresu pracy, od którego zależą uprawnienia pracownicze, </w:t>
      </w:r>
    </w:p>
    <w:p w:rsidR="009F0261" w:rsidRPr="009F0261" w:rsidRDefault="009F0261" w:rsidP="009F0261">
      <w:pPr>
        <w:numPr>
          <w:ilvl w:val="0"/>
          <w:numId w:val="11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 xml:space="preserve">dodatkowe wynagrodzenie roczne (tzw. trzynastka) – przysługuje na zasadach określonych w odrębnych przepisach </w:t>
      </w: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br/>
        <w:t>(tj. ustawie o dodatkowym wynagrodzeniu rocznym dla pracowników jednostek sfery budżetowej),</w:t>
      </w:r>
    </w:p>
    <w:p w:rsidR="009F0261" w:rsidRPr="009F0261" w:rsidRDefault="009F0261" w:rsidP="009F0261">
      <w:pPr>
        <w:numPr>
          <w:ilvl w:val="0"/>
          <w:numId w:val="11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nagroda jubileuszowa – przysługuje, po 20 latach pracy w wysokości 75% wynagrodzenia miesięcznego, do wysokości 400% wynagrodzenia miesięcznego po 45 latach pracy,</w:t>
      </w:r>
    </w:p>
    <w:p w:rsidR="009F0261" w:rsidRPr="009F0261" w:rsidRDefault="009F0261" w:rsidP="009F0261">
      <w:pPr>
        <w:numPr>
          <w:ilvl w:val="0"/>
          <w:numId w:val="16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nagroda za szczególne osiągnięcia w pracy zawodowej,</w:t>
      </w:r>
    </w:p>
    <w:p w:rsidR="009F0261" w:rsidRPr="009F0261" w:rsidRDefault="009F0261" w:rsidP="009F0261">
      <w:pPr>
        <w:numPr>
          <w:ilvl w:val="0"/>
          <w:numId w:val="16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dodatek specjalny – przysługuje za wykonywanie dodatkowych zadań lub z tytułu okresowego zwiększenia obowiązków służbowych albo ze względu na charakter pracy lub warunki wykonywania pracy,</w:t>
      </w:r>
    </w:p>
    <w:p w:rsidR="009F0261" w:rsidRPr="009F0261" w:rsidRDefault="009F0261" w:rsidP="009F0261">
      <w:pPr>
        <w:numPr>
          <w:ilvl w:val="0"/>
          <w:numId w:val="16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wynagrodzenie za pracę w godzinach nadliczbowych lub czas wolny (według wyboru pracownika),</w:t>
      </w:r>
    </w:p>
    <w:p w:rsidR="009F0261" w:rsidRPr="009F0261" w:rsidRDefault="009F0261" w:rsidP="009F0261">
      <w:pPr>
        <w:numPr>
          <w:ilvl w:val="0"/>
          <w:numId w:val="17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świadczenia z Zakładowego Funduszu Świadczeń Socjalnych,</w:t>
      </w:r>
    </w:p>
    <w:p w:rsidR="009F0261" w:rsidRPr="009F0261" w:rsidRDefault="009F0261" w:rsidP="009F0261">
      <w:pPr>
        <w:numPr>
          <w:ilvl w:val="0"/>
          <w:numId w:val="17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pomoc z Funduszu Prewencyjnego PZU – przysługuje refundacja części ponoszonych wydatków na zdrowie i prewencję zdrowotną dla ubezpieczonych w PZU,</w:t>
      </w:r>
    </w:p>
    <w:p w:rsidR="009F0261" w:rsidRPr="009F0261" w:rsidRDefault="009F0261" w:rsidP="009F0261">
      <w:pPr>
        <w:numPr>
          <w:ilvl w:val="0"/>
          <w:numId w:val="17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należności z tytułu delegowania służbowego do zajęć poza siedzibą urzędu,</w:t>
      </w:r>
    </w:p>
    <w:p w:rsidR="009F0261" w:rsidRDefault="009F0261" w:rsidP="009F0261">
      <w:pPr>
        <w:numPr>
          <w:ilvl w:val="0"/>
          <w:numId w:val="17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jednorazowa odprawa w przypadku ustania stosunku pracy w związku z przejściem na rentę z tytułu niezdolności do pracy lub emeryturę,</w:t>
      </w:r>
    </w:p>
    <w:p w:rsidR="009F0261" w:rsidRPr="009F0261" w:rsidRDefault="009F0261" w:rsidP="009F0261">
      <w:pPr>
        <w:numPr>
          <w:ilvl w:val="0"/>
          <w:numId w:val="17"/>
        </w:numPr>
        <w:spacing w:after="0"/>
        <w:ind w:right="11"/>
        <w:contextualSpacing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  <w:r w:rsidRPr="009F0261">
        <w:rPr>
          <w:rFonts w:ascii="Tahoma" w:eastAsia="Times New Roman" w:hAnsi="Tahoma" w:cs="Tahoma"/>
          <w:iCs/>
          <w:sz w:val="16"/>
          <w:szCs w:val="16"/>
          <w:lang w:eastAsia="pl-PL"/>
        </w:rPr>
        <w:t>premia regulaminowa (fakultatywnie),</w:t>
      </w:r>
    </w:p>
    <w:p w:rsidR="007D2C23" w:rsidRPr="009F0261" w:rsidRDefault="007D2C23" w:rsidP="009F0261">
      <w:pPr>
        <w:spacing w:after="0"/>
        <w:ind w:left="357" w:right="11" w:hanging="357"/>
        <w:jc w:val="both"/>
        <w:rPr>
          <w:rFonts w:ascii="Tahoma" w:eastAsia="Times New Roman" w:hAnsi="Tahoma" w:cs="Tahoma"/>
          <w:iCs/>
          <w:sz w:val="16"/>
          <w:szCs w:val="16"/>
          <w:lang w:eastAsia="pl-PL"/>
        </w:rPr>
      </w:pPr>
    </w:p>
    <w:sectPr w:rsidR="007D2C23" w:rsidRPr="009F0261" w:rsidSect="009F026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53D"/>
    <w:multiLevelType w:val="hybridMultilevel"/>
    <w:tmpl w:val="4A6A3F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75756"/>
    <w:multiLevelType w:val="hybridMultilevel"/>
    <w:tmpl w:val="A4A83D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C67B8"/>
    <w:multiLevelType w:val="hybridMultilevel"/>
    <w:tmpl w:val="BB94A6B0"/>
    <w:lvl w:ilvl="0" w:tplc="47608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0D1D60"/>
    <w:multiLevelType w:val="hybridMultilevel"/>
    <w:tmpl w:val="28AE284E"/>
    <w:lvl w:ilvl="0" w:tplc="90A0E0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B10FC"/>
    <w:multiLevelType w:val="hybridMultilevel"/>
    <w:tmpl w:val="09D239AC"/>
    <w:lvl w:ilvl="0" w:tplc="C71645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5183E"/>
    <w:multiLevelType w:val="hybridMultilevel"/>
    <w:tmpl w:val="7CD6B1E4"/>
    <w:lvl w:ilvl="0" w:tplc="0415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6" w15:restartNumberingAfterBreak="0">
    <w:nsid w:val="0E2426BF"/>
    <w:multiLevelType w:val="hybridMultilevel"/>
    <w:tmpl w:val="3FD8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F7BD7"/>
    <w:multiLevelType w:val="hybridMultilevel"/>
    <w:tmpl w:val="8CEE2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65DFC"/>
    <w:multiLevelType w:val="hybridMultilevel"/>
    <w:tmpl w:val="80722C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2B06A5"/>
    <w:multiLevelType w:val="hybridMultilevel"/>
    <w:tmpl w:val="0852A0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7610"/>
    <w:multiLevelType w:val="singleLevel"/>
    <w:tmpl w:val="AE50DA5E"/>
    <w:lvl w:ilvl="0">
      <w:start w:val="1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2B173B93"/>
    <w:multiLevelType w:val="hybridMultilevel"/>
    <w:tmpl w:val="D37E3B00"/>
    <w:lvl w:ilvl="0" w:tplc="C17C50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8B089B"/>
    <w:multiLevelType w:val="hybridMultilevel"/>
    <w:tmpl w:val="857A3B2A"/>
    <w:lvl w:ilvl="0" w:tplc="0415000F">
      <w:start w:val="1"/>
      <w:numFmt w:val="decimal"/>
      <w:lvlText w:val="%1."/>
      <w:lvlJc w:val="left"/>
      <w:pPr>
        <w:ind w:left="377" w:hanging="360"/>
      </w:p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3" w15:restartNumberingAfterBreak="0">
    <w:nsid w:val="38044074"/>
    <w:multiLevelType w:val="hybridMultilevel"/>
    <w:tmpl w:val="32C88B30"/>
    <w:lvl w:ilvl="0" w:tplc="1294402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F4744E2"/>
    <w:multiLevelType w:val="hybridMultilevel"/>
    <w:tmpl w:val="ACE8B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651A4"/>
    <w:multiLevelType w:val="hybridMultilevel"/>
    <w:tmpl w:val="833AD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576CD"/>
    <w:multiLevelType w:val="hybridMultilevel"/>
    <w:tmpl w:val="AFBEADA4"/>
    <w:lvl w:ilvl="0" w:tplc="0415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7" w15:restartNumberingAfterBreak="0">
    <w:nsid w:val="4C07747F"/>
    <w:multiLevelType w:val="hybridMultilevel"/>
    <w:tmpl w:val="F662B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C18DA"/>
    <w:multiLevelType w:val="hybridMultilevel"/>
    <w:tmpl w:val="75FEEEE0"/>
    <w:lvl w:ilvl="0" w:tplc="0415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9" w15:restartNumberingAfterBreak="0">
    <w:nsid w:val="4E973AD4"/>
    <w:multiLevelType w:val="hybridMultilevel"/>
    <w:tmpl w:val="22AED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154F4"/>
    <w:multiLevelType w:val="hybridMultilevel"/>
    <w:tmpl w:val="A86CE3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581323"/>
    <w:multiLevelType w:val="hybridMultilevel"/>
    <w:tmpl w:val="7F2C594A"/>
    <w:lvl w:ilvl="0" w:tplc="EEC812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480C27"/>
    <w:multiLevelType w:val="hybridMultilevel"/>
    <w:tmpl w:val="CE9A7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F4EE3"/>
    <w:multiLevelType w:val="hybridMultilevel"/>
    <w:tmpl w:val="8F1E0488"/>
    <w:lvl w:ilvl="0" w:tplc="31B66E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A82AF7"/>
    <w:multiLevelType w:val="hybridMultilevel"/>
    <w:tmpl w:val="C90087A6"/>
    <w:lvl w:ilvl="0" w:tplc="4BD0BC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FA620A"/>
    <w:multiLevelType w:val="hybridMultilevel"/>
    <w:tmpl w:val="D960DF9C"/>
    <w:lvl w:ilvl="0" w:tplc="0415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26" w15:restartNumberingAfterBreak="0">
    <w:nsid w:val="64EF7FCB"/>
    <w:multiLevelType w:val="hybridMultilevel"/>
    <w:tmpl w:val="C4487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30DE4"/>
    <w:multiLevelType w:val="hybridMultilevel"/>
    <w:tmpl w:val="13B0C5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D57E8B"/>
    <w:multiLevelType w:val="hybridMultilevel"/>
    <w:tmpl w:val="DF5437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237C3"/>
    <w:multiLevelType w:val="hybridMultilevel"/>
    <w:tmpl w:val="1A9636A6"/>
    <w:lvl w:ilvl="0" w:tplc="0415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20"/>
  </w:num>
  <w:num w:numId="4">
    <w:abstractNumId w:val="23"/>
  </w:num>
  <w:num w:numId="5">
    <w:abstractNumId w:val="28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18"/>
  </w:num>
  <w:num w:numId="12">
    <w:abstractNumId w:val="27"/>
  </w:num>
  <w:num w:numId="13">
    <w:abstractNumId w:val="12"/>
  </w:num>
  <w:num w:numId="14">
    <w:abstractNumId w:val="25"/>
  </w:num>
  <w:num w:numId="15">
    <w:abstractNumId w:val="16"/>
  </w:num>
  <w:num w:numId="16">
    <w:abstractNumId w:val="5"/>
  </w:num>
  <w:num w:numId="17">
    <w:abstractNumId w:val="0"/>
  </w:num>
  <w:num w:numId="18">
    <w:abstractNumId w:val="4"/>
  </w:num>
  <w:num w:numId="19">
    <w:abstractNumId w:val="29"/>
  </w:num>
  <w:num w:numId="20">
    <w:abstractNumId w:val="21"/>
  </w:num>
  <w:num w:numId="21">
    <w:abstractNumId w:val="7"/>
  </w:num>
  <w:num w:numId="22">
    <w:abstractNumId w:val="6"/>
  </w:num>
  <w:num w:numId="23">
    <w:abstractNumId w:val="26"/>
  </w:num>
  <w:num w:numId="24">
    <w:abstractNumId w:val="19"/>
  </w:num>
  <w:num w:numId="25">
    <w:abstractNumId w:val="15"/>
  </w:num>
  <w:num w:numId="26">
    <w:abstractNumId w:val="22"/>
  </w:num>
  <w:num w:numId="27">
    <w:abstractNumId w:val="14"/>
  </w:num>
  <w:num w:numId="28">
    <w:abstractNumId w:val="17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61"/>
    <w:rsid w:val="004222EC"/>
    <w:rsid w:val="006510E3"/>
    <w:rsid w:val="007D2C23"/>
    <w:rsid w:val="009F0261"/>
    <w:rsid w:val="00B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5847"/>
  <w15:chartTrackingRefBased/>
  <w15:docId w15:val="{2A29D3B3-014E-451A-8554-6853000B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gabinetkgp@policj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gp.bip.policja.gov.pl/kgp/wolne-stanowiska-poza-s/wzory-oswiadczen/32768,Wzory-oswiadcze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gp.bip.policja.gov.pl/kgp/sygnalisci/44707,WEWNETRZNA-PROCEDURA-DOKONYWANIA-ZGLOSZEN-NARUSZEN-PRAWA-I-PODEJMOWANIA-DZIALAN-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.policja.pl/inf/komenda-glowna-policji/dostepnosc-kgp/75477,Usluga-bezplatnego-tlumacza-PJM-SJM-SKOG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kgp@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2611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2026-02-17T06:24:00Z</dcterms:created>
  <dcterms:modified xsi:type="dcterms:W3CDTF">2026-07-23T11:48:00Z</dcterms:modified>
</cp:coreProperties>
</file>