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CCF" w:rsidRPr="00184E75" w:rsidRDefault="00FC5CCF" w:rsidP="00FC5CCF">
      <w:pPr>
        <w:jc w:val="center"/>
        <w:rPr>
          <w:rFonts w:ascii="Times New Roman" w:hAnsi="Times New Roman" w:cs="Times New Roman"/>
          <w:b/>
          <w:sz w:val="28"/>
        </w:rPr>
      </w:pPr>
      <w:r w:rsidRPr="00184E75">
        <w:rPr>
          <w:rFonts w:ascii="Times New Roman" w:hAnsi="Times New Roman" w:cs="Times New Roman"/>
          <w:b/>
          <w:sz w:val="28"/>
        </w:rPr>
        <w:t>OGŁOSZENIE z dnia</w:t>
      </w:r>
      <w:r w:rsidR="006A130C">
        <w:rPr>
          <w:rFonts w:ascii="Times New Roman" w:hAnsi="Times New Roman" w:cs="Times New Roman"/>
          <w:b/>
          <w:sz w:val="28"/>
        </w:rPr>
        <w:t xml:space="preserve"> 28 października 2025 roku</w:t>
      </w:r>
    </w:p>
    <w:p w:rsidR="00FC5CCF" w:rsidRPr="00184E75" w:rsidRDefault="00FC5CCF" w:rsidP="00FC5CCF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184E75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184E75">
        <w:rPr>
          <w:rFonts w:ascii="Times New Roman" w:hAnsi="Times New Roman" w:cs="Times New Roman"/>
          <w:b/>
          <w:sz w:val="28"/>
          <w:u w:val="single"/>
        </w:rPr>
        <w:t>asystenta</w:t>
      </w:r>
    </w:p>
    <w:p w:rsidR="00FC5CCF" w:rsidRPr="00184E75" w:rsidRDefault="00FC5CCF" w:rsidP="00FC5CCF">
      <w:pPr>
        <w:jc w:val="center"/>
        <w:rPr>
          <w:rFonts w:ascii="Times New Roman" w:hAnsi="Times New Roman" w:cs="Times New Roman"/>
          <w:b/>
          <w:sz w:val="28"/>
        </w:rPr>
      </w:pPr>
      <w:r w:rsidRPr="00184E75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FC5CCF" w:rsidRPr="00184E75" w:rsidTr="00EE064D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>Stanowisko policyjne w komórce wspomagającej</w:t>
            </w:r>
          </w:p>
        </w:tc>
      </w:tr>
      <w:tr w:rsidR="00FC5CCF" w:rsidRPr="00184E75" w:rsidTr="00EE064D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>asystent</w:t>
            </w:r>
          </w:p>
        </w:tc>
      </w:tr>
      <w:tr w:rsidR="00FC5CCF" w:rsidRPr="00184E75" w:rsidTr="00D86CEF">
        <w:trPr>
          <w:trHeight w:val="1472"/>
        </w:trPr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GRUPA ZASZEREGOWANIA,</w:t>
            </w: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BAZOWEJ,</w:t>
            </w: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D86CEF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:rsidR="00D86CEF" w:rsidRPr="00D86CEF" w:rsidRDefault="00D86CEF" w:rsidP="00D86C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6C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D86C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:rsidR="00FC5CCF" w:rsidRPr="00184E75" w:rsidRDefault="00D86CEF" w:rsidP="00D86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CEF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D86CEF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D86CEF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86CEF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FC5CCF" w:rsidRPr="00184E75" w:rsidTr="00EE064D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NAZWA KOMÓRKI DYDAKTYCZNEJ</w:t>
            </w:r>
          </w:p>
        </w:tc>
        <w:tc>
          <w:tcPr>
            <w:tcW w:w="5552" w:type="dxa"/>
            <w:vAlign w:val="center"/>
          </w:tcPr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E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Bezpieczeństwa Informacji</w:t>
            </w:r>
          </w:p>
        </w:tc>
      </w:tr>
      <w:tr w:rsidR="00FC5CCF" w:rsidRPr="00184E75" w:rsidTr="00EE064D">
        <w:trPr>
          <w:trHeight w:val="1134"/>
        </w:trPr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współudział w opracowaniu dokumentów planu obrony komendanta Szkoły i ich aktualizacja, a w szczególności w opracowaniu projektu planu szczególnej ochrony Szkoły jako obiektu zaliczonego do kategorii II, a po jego zatwierdzeniu, jego bieżąca weryfikacja i aktualizacja we współpracy 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ekspertem Wydziału lub w ramach jego zastępstwa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dokumentacji ewidencyjnej z zakresu przygotowań obronnych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utrzymywanie bezpośrednich kontaktów oraz współdziałanie z przedstawicielami jednostek organizacyjnych Policji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podmiotów </w:t>
            </w:r>
            <w:proofErr w:type="spellStart"/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pozapolicyjnych</w:t>
            </w:r>
            <w:proofErr w:type="spellEnd"/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zakresie niezbędnym do opracowania i realizacji planu obrony komendanta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ramach zastępowania eksperta Zespołu lub w zakresie wskazanym przez naczelnika Wydziału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opracowywanie i bieżące aktualizowanie dokumentów dotyczących planu alarmowania jednostki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dokumentacji z zakresu doskonalenia zawodowego lokalnego policjantów/pracowników Wydziału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koordynowanie problematyki związanej z ewidencją, aktualizacją i planowaniem zabezpieczenia obiektów Szkoły w pakiety kluczy bieżącego użytku, alarmowe i specjalne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prawidłowego funkcjonowania służby wewnętrznej Szkoły, w tym sporządzanie miesięcznych grafików służby dyżurnej, zabezpieczanie dokumentów, formularzy i wyposażenia, niezbędnych do prawidłowego przebiegu służby wewnętrznej oraz archiwizowanie dokumentów dotyczących funkcjonowania służby wewnętrznej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wydawanie i ewidencjonowanie kart Zintegrowanego Systemu Kontroli Dostępu (ZSKD) upoważniających do wejścia i wjazdu na teren Szkoły oraz obsługa w tym zakresie ZSKD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szkoleń z zakresu problematyki obronnej, zarządzania kryzysowego i ochrony obiektów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doraźne kierowanie pojazdem w ramach obowiązków służbowych - do 3,5 t;</w:t>
            </w:r>
          </w:p>
          <w:p w:rsidR="00FC5CCF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pracach komisji/zespołów powoływanych do realizacji określonych zadań</w:t>
            </w:r>
          </w:p>
          <w:p w:rsid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doraźne, uzasadnione potrzebami służby pełnienie funkcji </w:t>
            </w: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dyżurnego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dokumentowanie przebiegu służby dyżurnego Szkoły w</w:t>
            </w:r>
            <w:r w:rsidR="003849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Systemie Wspomagania Dowodzenia Policji (SWD)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0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przeprowadzanie ćwiczeń aplikacyjnych służby dyżurnej Szkoły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  <w:tr w:rsidR="00FC5CCF" w:rsidRPr="00184E75" w:rsidTr="008C74D9">
        <w:trPr>
          <w:trHeight w:val="1130"/>
        </w:trPr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WYMAGANIA W ZAKRESIE WYKSZTAŁCENIA, KWALIFIKACJI ZAWODOWYCH I STAŻU SŁUŻBY</w:t>
            </w:r>
          </w:p>
        </w:tc>
        <w:tc>
          <w:tcPr>
            <w:tcW w:w="5552" w:type="dxa"/>
          </w:tcPr>
          <w:p w:rsidR="00FC5CCF" w:rsidRPr="00D86CEF" w:rsidRDefault="00D86CEF" w:rsidP="00D86CEF">
            <w:pPr>
              <w:pStyle w:val="Default"/>
              <w:jc w:val="both"/>
              <w:rPr>
                <w:sz w:val="20"/>
                <w:szCs w:val="20"/>
              </w:rPr>
            </w:pPr>
            <w:r w:rsidRPr="00D86CEF">
              <w:rPr>
                <w:sz w:val="20"/>
                <w:szCs w:val="20"/>
              </w:rPr>
              <w:t xml:space="preserve">Zgodnie z rozporządzeniem Ministra Spraw Wewnętrznych i Administracji z dnia 16 grudnia 2022 r. </w:t>
            </w:r>
            <w:r w:rsidRPr="00D86CEF">
              <w:rPr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D86CEF">
              <w:rPr>
                <w:sz w:val="20"/>
                <w:szCs w:val="20"/>
              </w:rPr>
              <w:t xml:space="preserve">(Dz. U. z 2023 r. poz. 2252, z </w:t>
            </w:r>
            <w:proofErr w:type="spellStart"/>
            <w:r w:rsidRPr="00D86CEF">
              <w:rPr>
                <w:sz w:val="20"/>
                <w:szCs w:val="20"/>
              </w:rPr>
              <w:t>późn</w:t>
            </w:r>
            <w:proofErr w:type="spellEnd"/>
            <w:r w:rsidRPr="00D86CEF">
              <w:rPr>
                <w:sz w:val="20"/>
                <w:szCs w:val="20"/>
              </w:rPr>
              <w:t>. zm.)</w:t>
            </w:r>
          </w:p>
        </w:tc>
      </w:tr>
      <w:tr w:rsidR="00FC5CCF" w:rsidRPr="00184E75" w:rsidTr="008C74D9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:rsidR="00EE064D" w:rsidRPr="00EE064D" w:rsidRDefault="00EE064D" w:rsidP="00EE06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Pożądane: </w:t>
            </w:r>
          </w:p>
          <w:p w:rsidR="00EE064D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 do informacji niejawnych o klauzuli „ściśle tajne” (poświadczenie bezpieczeństwa)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pracy własnej i innych,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przepisów,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obsługi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pakietu MS Office</w:t>
            </w: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urządzeń biurowych,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umiejętność </w:t>
            </w: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pracy zespołowej,</w:t>
            </w:r>
          </w:p>
          <w:p w:rsidR="00EE064D" w:rsidRPr="00EE064D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umiejętność </w:t>
            </w: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rozwiązywania problemów,</w:t>
            </w:r>
          </w:p>
          <w:p w:rsidR="00FC5CCF" w:rsidRPr="00184E75" w:rsidRDefault="00EE064D" w:rsidP="00EE064D">
            <w:pPr>
              <w:pStyle w:val="Akapitzlist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E06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 jazdy kat. B.</w:t>
            </w:r>
          </w:p>
        </w:tc>
      </w:tr>
      <w:tr w:rsidR="00FC5CCF" w:rsidRPr="00184E75" w:rsidTr="008C74D9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:rsidR="00FC5CCF" w:rsidRPr="00184E75" w:rsidRDefault="00FC5CCF" w:rsidP="00184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69408E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</w:t>
            </w:r>
            <w:r w:rsidR="00553C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 xml:space="preserve">treści: </w:t>
            </w:r>
            <w:r w:rsidRPr="00184E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</w:t>
            </w:r>
            <w:r w:rsidR="006A65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zkole Policji Ruchu Drogowego w </w:t>
            </w:r>
            <w:r w:rsidRPr="00184E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Sieradzu”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AD4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:rsidR="00FC5CCF" w:rsidRPr="00184E75" w:rsidRDefault="00FC5CCF" w:rsidP="00184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-NIE BĘDĄ ROZPATRYWANE.</w:t>
            </w:r>
          </w:p>
        </w:tc>
      </w:tr>
      <w:tr w:rsidR="00FC5CCF" w:rsidRPr="00184E75" w:rsidTr="006A130C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:rsidR="00FC5CCF" w:rsidRPr="00184E75" w:rsidRDefault="006A130C" w:rsidP="006A1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3F0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5CCF" w:rsidRPr="006A65B0" w:rsidTr="008C74D9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:rsidR="00FC5CCF" w:rsidRPr="00184E75" w:rsidRDefault="00FC5CCF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4E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FC5CCF" w:rsidRPr="00184E75" w:rsidTr="008C74D9">
        <w:tc>
          <w:tcPr>
            <w:tcW w:w="3510" w:type="dxa"/>
          </w:tcPr>
          <w:p w:rsidR="00FC5CCF" w:rsidRPr="00184E75" w:rsidRDefault="00FC5CCF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:rsidR="00B7088B" w:rsidRDefault="00B7088B" w:rsidP="00B70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417AE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417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CCF" w:rsidRPr="00184E75" w:rsidRDefault="00FC5CCF" w:rsidP="00184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184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553C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 xml:space="preserve">dowolnym momencie bez wpływu na zgodność z prawem 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553C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84E75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osobowych.</w:t>
            </w:r>
          </w:p>
        </w:tc>
      </w:tr>
    </w:tbl>
    <w:p w:rsidR="00FC5CCF" w:rsidRPr="00184E75" w:rsidRDefault="00FC5CCF" w:rsidP="00FC5CCF">
      <w:pPr>
        <w:rPr>
          <w:rFonts w:ascii="Times New Roman" w:hAnsi="Times New Roman" w:cs="Times New Roman"/>
          <w:sz w:val="20"/>
          <w:szCs w:val="20"/>
        </w:rPr>
      </w:pPr>
    </w:p>
    <w:p w:rsidR="00FC5CCF" w:rsidRPr="00184E75" w:rsidRDefault="00FC5CCF" w:rsidP="00FC5CCF">
      <w:pPr>
        <w:rPr>
          <w:rFonts w:ascii="Times New Roman" w:hAnsi="Times New Roman" w:cs="Times New Roman"/>
        </w:rPr>
      </w:pPr>
    </w:p>
    <w:p w:rsidR="007C71DC" w:rsidRPr="00184E75" w:rsidRDefault="007C71DC">
      <w:pPr>
        <w:rPr>
          <w:rFonts w:ascii="Times New Roman" w:hAnsi="Times New Roman" w:cs="Times New Roman"/>
        </w:rPr>
      </w:pPr>
    </w:p>
    <w:sectPr w:rsidR="007C71DC" w:rsidRPr="00184E75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64AD"/>
    <w:multiLevelType w:val="hybridMultilevel"/>
    <w:tmpl w:val="16B4444C"/>
    <w:lvl w:ilvl="0" w:tplc="C0867C4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41AF9"/>
    <w:multiLevelType w:val="hybridMultilevel"/>
    <w:tmpl w:val="D9C8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7932"/>
    <w:multiLevelType w:val="hybridMultilevel"/>
    <w:tmpl w:val="8D9E6B8A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2A86"/>
    <w:multiLevelType w:val="hybridMultilevel"/>
    <w:tmpl w:val="0C463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C62C8"/>
    <w:multiLevelType w:val="hybridMultilevel"/>
    <w:tmpl w:val="B6CC257A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87250"/>
    <w:multiLevelType w:val="hybridMultilevel"/>
    <w:tmpl w:val="5D6EB588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3574">
    <w:abstractNumId w:val="3"/>
  </w:num>
  <w:num w:numId="2" w16cid:durableId="1620213354">
    <w:abstractNumId w:val="1"/>
  </w:num>
  <w:num w:numId="3" w16cid:durableId="391932210">
    <w:abstractNumId w:val="0"/>
  </w:num>
  <w:num w:numId="4" w16cid:durableId="1888057096">
    <w:abstractNumId w:val="5"/>
  </w:num>
  <w:num w:numId="5" w16cid:durableId="1026760995">
    <w:abstractNumId w:val="4"/>
  </w:num>
  <w:num w:numId="6" w16cid:durableId="87308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86"/>
    <w:rsid w:val="00184E75"/>
    <w:rsid w:val="001C596A"/>
    <w:rsid w:val="00384908"/>
    <w:rsid w:val="003F0773"/>
    <w:rsid w:val="00417AE7"/>
    <w:rsid w:val="00553C68"/>
    <w:rsid w:val="0069408E"/>
    <w:rsid w:val="006A130C"/>
    <w:rsid w:val="006A65B0"/>
    <w:rsid w:val="007C71DC"/>
    <w:rsid w:val="00A65E86"/>
    <w:rsid w:val="00AD4CCE"/>
    <w:rsid w:val="00B7088B"/>
    <w:rsid w:val="00D86CEF"/>
    <w:rsid w:val="00D95D12"/>
    <w:rsid w:val="00E049D5"/>
    <w:rsid w:val="00EA2BB0"/>
    <w:rsid w:val="00ED3A67"/>
    <w:rsid w:val="00EE064D"/>
    <w:rsid w:val="00FC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801A"/>
  <w15:docId w15:val="{3640DCF8-63CB-497D-850F-F3A0C757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C5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17</cp:revision>
  <dcterms:created xsi:type="dcterms:W3CDTF">2025-09-22T09:36:00Z</dcterms:created>
  <dcterms:modified xsi:type="dcterms:W3CDTF">2025-10-27T16:28:00Z</dcterms:modified>
</cp:coreProperties>
</file>